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84" w:rsidRPr="00CF7384" w:rsidRDefault="00CF7384" w:rsidP="00CF7384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CF7384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СОБРАНИЕ ДЕПУТАТОВ ГРЯЗНОВСКОГО СЕЛЬСОВЕТА      </w:t>
      </w:r>
      <w:r w:rsidRPr="00CF7384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  <w:t>Тюменцевского района Алтайского края</w:t>
      </w:r>
    </w:p>
    <w:p w:rsidR="00CF7384" w:rsidRPr="00CF7384" w:rsidRDefault="00CF7384" w:rsidP="00CF7384">
      <w:pPr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7384" w:rsidRPr="00CF7384" w:rsidRDefault="00CF7384" w:rsidP="00CF7384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CF7384">
        <w:rPr>
          <w:rFonts w:ascii="Times New Roman" w:eastAsia="Times New Roman" w:hAnsi="Times New Roman" w:cs="Times New Roman"/>
          <w:b/>
          <w:color w:val="000000"/>
          <w:spacing w:val="84"/>
          <w:sz w:val="36"/>
          <w:szCs w:val="20"/>
          <w:lang w:eastAsia="ru-RU"/>
        </w:rPr>
        <w:t>РЕШЕНИЕ</w:t>
      </w:r>
    </w:p>
    <w:p w:rsidR="00CF7384" w:rsidRPr="00CF7384" w:rsidRDefault="00CF7384" w:rsidP="00CF7384">
      <w:pPr>
        <w:keepNext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F7384" w:rsidRPr="00CF7384" w:rsidTr="00CF738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7384" w:rsidRPr="00CF7384" w:rsidRDefault="00CF7384" w:rsidP="00CF7384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12.11. 2021</w:t>
            </w:r>
          </w:p>
        </w:tc>
        <w:tc>
          <w:tcPr>
            <w:tcW w:w="2392" w:type="dxa"/>
          </w:tcPr>
          <w:p w:rsidR="00CF7384" w:rsidRPr="00CF7384" w:rsidRDefault="00CF7384" w:rsidP="00CF7384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hideMark/>
          </w:tcPr>
          <w:p w:rsidR="00CF7384" w:rsidRPr="00CF7384" w:rsidRDefault="00CF7384" w:rsidP="00CF7384">
            <w:pPr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7384" w:rsidRPr="00CF7384" w:rsidRDefault="00CF7384" w:rsidP="00CF7384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F7384" w:rsidRPr="00CF7384" w:rsidRDefault="00CF7384" w:rsidP="00CF73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Грязново</w:t>
      </w:r>
    </w:p>
    <w:p w:rsidR="00B64A2A" w:rsidRPr="00623A4F" w:rsidRDefault="00D80961" w:rsidP="00CF73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О внесении изменений в</w:t>
      </w:r>
      <w:r w:rsidR="00B64A2A" w:rsidRPr="00623A4F">
        <w:rPr>
          <w:rFonts w:ascii="Times New Roman" w:hAnsi="Times New Roman" w:cs="Times New Roman"/>
          <w:sz w:val="24"/>
          <w:szCs w:val="28"/>
        </w:rPr>
        <w:t xml:space="preserve"> регламент</w:t>
      </w:r>
    </w:p>
    <w:p w:rsidR="00B64A2A" w:rsidRPr="00623A4F" w:rsidRDefault="00563EC5" w:rsidP="00CF73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265EB6" w:rsidRPr="00623A4F">
        <w:rPr>
          <w:rFonts w:ascii="Times New Roman" w:hAnsi="Times New Roman" w:cs="Times New Roman"/>
          <w:sz w:val="24"/>
          <w:szCs w:val="28"/>
        </w:rPr>
        <w:t>Грязновского сельсовета</w:t>
      </w:r>
    </w:p>
    <w:p w:rsidR="00B64A2A" w:rsidRPr="00623A4F" w:rsidRDefault="00563EC5" w:rsidP="00CF73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Тюменцевского</w:t>
      </w:r>
      <w:r w:rsidR="00B64A2A" w:rsidRPr="00623A4F">
        <w:rPr>
          <w:rFonts w:ascii="Times New Roman" w:hAnsi="Times New Roman" w:cs="Times New Roman"/>
          <w:sz w:val="24"/>
          <w:szCs w:val="28"/>
        </w:rPr>
        <w:t xml:space="preserve"> района Алтайского края</w:t>
      </w:r>
      <w:r w:rsidR="00D80961" w:rsidRPr="00623A4F">
        <w:rPr>
          <w:rFonts w:ascii="Times New Roman" w:hAnsi="Times New Roman" w:cs="Times New Roman"/>
          <w:sz w:val="24"/>
          <w:szCs w:val="28"/>
        </w:rPr>
        <w:t xml:space="preserve">, утвержденный </w:t>
      </w:r>
    </w:p>
    <w:p w:rsidR="00D80961" w:rsidRPr="00623A4F" w:rsidRDefault="00D80961" w:rsidP="00CF73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решением Собрания депутатов Грязновского сельсовета</w:t>
      </w:r>
    </w:p>
    <w:p w:rsidR="00D80961" w:rsidRPr="00623A4F" w:rsidRDefault="00D80961" w:rsidP="00CF73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Тюменцевского района Алтайского края</w:t>
      </w:r>
    </w:p>
    <w:p w:rsidR="00D80961" w:rsidRPr="00623A4F" w:rsidRDefault="00D80961" w:rsidP="00CF73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от 24.07.2017 г. №179</w:t>
      </w:r>
    </w:p>
    <w:p w:rsidR="0082550F" w:rsidRDefault="0082550F" w:rsidP="00B64A2A"/>
    <w:p w:rsidR="00623A4F" w:rsidRPr="00623A4F" w:rsidRDefault="0082550F" w:rsidP="00623A4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050E0" w:rsidRPr="00623A4F">
        <w:rPr>
          <w:rFonts w:ascii="Times New Roman" w:hAnsi="Times New Roman" w:cs="Times New Roman"/>
          <w:sz w:val="24"/>
          <w:szCs w:val="28"/>
        </w:rPr>
        <w:t xml:space="preserve"> </w:t>
      </w:r>
      <w:r w:rsidR="00623A4F" w:rsidRPr="00623A4F">
        <w:rPr>
          <w:rFonts w:ascii="Times New Roman" w:hAnsi="Times New Roman" w:cs="Times New Roman"/>
          <w:sz w:val="24"/>
          <w:szCs w:val="28"/>
        </w:rPr>
        <w:t xml:space="preserve">и Уставом муниципального образования Грязновский сельсовет Тюменцевского района Алтайского края </w:t>
      </w:r>
    </w:p>
    <w:p w:rsidR="00623A4F" w:rsidRPr="00623A4F" w:rsidRDefault="00623A4F" w:rsidP="00623A4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64A2A" w:rsidRPr="00623A4F" w:rsidRDefault="00563EC5" w:rsidP="00623A4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Собрание депутатов</w:t>
      </w:r>
      <w:r w:rsidR="00B64A2A" w:rsidRPr="00623A4F">
        <w:rPr>
          <w:rFonts w:ascii="Times New Roman" w:hAnsi="Times New Roman" w:cs="Times New Roman"/>
          <w:sz w:val="24"/>
          <w:szCs w:val="28"/>
        </w:rPr>
        <w:t xml:space="preserve"> РЕШИЛ</w:t>
      </w:r>
      <w:r w:rsidRPr="00623A4F">
        <w:rPr>
          <w:rFonts w:ascii="Times New Roman" w:hAnsi="Times New Roman" w:cs="Times New Roman"/>
          <w:sz w:val="24"/>
          <w:szCs w:val="28"/>
        </w:rPr>
        <w:t>О</w:t>
      </w:r>
      <w:r w:rsidR="00B64A2A" w:rsidRPr="00623A4F">
        <w:rPr>
          <w:rFonts w:ascii="Times New Roman" w:hAnsi="Times New Roman" w:cs="Times New Roman"/>
          <w:sz w:val="24"/>
          <w:szCs w:val="28"/>
        </w:rPr>
        <w:t>:</w:t>
      </w:r>
    </w:p>
    <w:p w:rsidR="00623A4F" w:rsidRPr="00623A4F" w:rsidRDefault="00623A4F" w:rsidP="00623A4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50E0" w:rsidRPr="00623A4F" w:rsidRDefault="00B64A2A" w:rsidP="00623A4F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 xml:space="preserve">    1</w:t>
      </w:r>
      <w:r w:rsidR="00D050E0" w:rsidRPr="00623A4F">
        <w:rPr>
          <w:rFonts w:ascii="Times New Roman" w:hAnsi="Times New Roman" w:cs="Times New Roman"/>
          <w:sz w:val="24"/>
          <w:szCs w:val="28"/>
        </w:rPr>
        <w:t>.Внесни следующие изменения и дополнения в Регламент Собрания депутатов  Грязновского сельсовета, утвержденный решением Собрания депутатов Грязновского сельсовета Тюменцевского района от 24.07.2017 г. №179:</w:t>
      </w:r>
    </w:p>
    <w:p w:rsidR="00D050E0" w:rsidRPr="00623A4F" w:rsidRDefault="00D050E0" w:rsidP="00623A4F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>1.1 п.6 ст.16 изложить в новой редакции:</w:t>
      </w:r>
    </w:p>
    <w:p w:rsidR="00B64A2A" w:rsidRPr="00623A4F" w:rsidRDefault="00623A4F" w:rsidP="00623A4F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Собрание депутатов в соответс</w:t>
      </w:r>
      <w:r w:rsidRPr="00623A4F">
        <w:rPr>
          <w:rFonts w:ascii="Times New Roman" w:hAnsi="Times New Roman"/>
          <w:sz w:val="24"/>
          <w:szCs w:val="28"/>
        </w:rPr>
        <w:t xml:space="preserve">твии с федеральными и краевыми </w:t>
      </w:r>
      <w:r w:rsidRPr="00623A4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законами может принять решение о</w:t>
      </w:r>
      <w:r w:rsidRPr="00623A4F">
        <w:rPr>
          <w:rFonts w:ascii="Times New Roman" w:hAnsi="Times New Roman"/>
          <w:sz w:val="24"/>
          <w:szCs w:val="28"/>
        </w:rPr>
        <w:t xml:space="preserve"> </w:t>
      </w:r>
      <w:r w:rsidRPr="00623A4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проведении закрытого заседания, если предложение об этом внесено председательствующим на заседании Собрания</w:t>
      </w:r>
      <w:r w:rsidRPr="00623A4F">
        <w:rPr>
          <w:rFonts w:ascii="Times New Roman" w:hAnsi="Times New Roman"/>
          <w:sz w:val="24"/>
          <w:szCs w:val="28"/>
        </w:rPr>
        <w:t xml:space="preserve"> </w:t>
      </w:r>
      <w:r w:rsidRPr="00623A4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депутатов, постоянной комиссией или группой депутатов в количестве не менее половины от установленной</w:t>
      </w:r>
      <w:r w:rsidRPr="00623A4F">
        <w:rPr>
          <w:rFonts w:ascii="Times New Roman" w:hAnsi="Times New Roman"/>
          <w:sz w:val="24"/>
          <w:szCs w:val="28"/>
        </w:rPr>
        <w:t xml:space="preserve"> </w:t>
      </w:r>
      <w:r w:rsidRPr="00623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численности депутатов либо </w:t>
      </w:r>
      <w:r w:rsidRPr="00623A4F">
        <w:rPr>
          <w:rFonts w:ascii="Times New Roman" w:hAnsi="Times New Roman"/>
          <w:sz w:val="24"/>
          <w:szCs w:val="28"/>
        </w:rPr>
        <w:t>главой Администрации Грязновского</w:t>
      </w:r>
      <w:r w:rsidRPr="00623A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B64A2A" w:rsidRPr="00623A4F" w:rsidRDefault="00B64A2A" w:rsidP="00B64A2A">
      <w:pPr>
        <w:jc w:val="both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 xml:space="preserve">    2. Настоящее решение вступает в силу с момента его принятия.</w:t>
      </w:r>
    </w:p>
    <w:p w:rsidR="00FC68EE" w:rsidRDefault="005000A6" w:rsidP="00B64A2A">
      <w:pPr>
        <w:jc w:val="both"/>
        <w:rPr>
          <w:rFonts w:ascii="Times New Roman" w:hAnsi="Times New Roman" w:cs="Times New Roman"/>
          <w:sz w:val="24"/>
          <w:szCs w:val="28"/>
        </w:rPr>
      </w:pPr>
      <w:r w:rsidRPr="00623A4F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623A4F" w:rsidRDefault="00623A4F" w:rsidP="00B64A2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23A4F" w:rsidRPr="00623A4F" w:rsidRDefault="00623A4F" w:rsidP="00B6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A4F" w:rsidRPr="00623A4F" w:rsidRDefault="00623A4F" w:rsidP="00623A4F">
      <w:pPr>
        <w:spacing w:after="0"/>
        <w:ind w:right="-2"/>
        <w:jc w:val="both"/>
        <w:rPr>
          <w:sz w:val="24"/>
          <w:szCs w:val="24"/>
        </w:rPr>
      </w:pPr>
      <w:r w:rsidRPr="00623A4F">
        <w:rPr>
          <w:rFonts w:ascii="Times New Roman" w:hAnsi="Times New Roman" w:cs="Times New Roman"/>
          <w:sz w:val="24"/>
          <w:szCs w:val="24"/>
        </w:rPr>
        <w:t xml:space="preserve">      Председатель Собрания депутатов                                                    А.Л.Малышев</w:t>
      </w:r>
      <w:r w:rsidRPr="00623A4F">
        <w:rPr>
          <w:rFonts w:ascii="Times New Roman" w:hAnsi="Times New Roman" w:cs="Times New Roman"/>
          <w:sz w:val="24"/>
          <w:szCs w:val="24"/>
        </w:rPr>
        <w:tab/>
      </w:r>
      <w:r w:rsidRPr="00623A4F">
        <w:rPr>
          <w:rFonts w:ascii="Times New Roman" w:hAnsi="Times New Roman" w:cs="Times New Roman"/>
          <w:sz w:val="24"/>
          <w:szCs w:val="24"/>
        </w:rPr>
        <w:tab/>
      </w:r>
      <w:r w:rsidRPr="00623A4F">
        <w:rPr>
          <w:rFonts w:ascii="Times New Roman" w:hAnsi="Times New Roman" w:cs="Times New Roman"/>
          <w:sz w:val="24"/>
          <w:szCs w:val="24"/>
        </w:rPr>
        <w:tab/>
      </w:r>
      <w:r w:rsidRPr="00623A4F">
        <w:rPr>
          <w:rFonts w:ascii="Times New Roman" w:hAnsi="Times New Roman" w:cs="Times New Roman"/>
          <w:sz w:val="24"/>
          <w:szCs w:val="24"/>
        </w:rPr>
        <w:tab/>
      </w:r>
      <w:r w:rsidRPr="00623A4F">
        <w:rPr>
          <w:rFonts w:ascii="Times New Roman" w:hAnsi="Times New Roman" w:cs="Times New Roman"/>
          <w:sz w:val="24"/>
          <w:szCs w:val="24"/>
        </w:rPr>
        <w:tab/>
      </w:r>
    </w:p>
    <w:p w:rsidR="00623A4F" w:rsidRPr="00623A4F" w:rsidRDefault="00623A4F" w:rsidP="00623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623A4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23A4F"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       А.В Сарычева </w:t>
      </w:r>
    </w:p>
    <w:p w:rsid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  <w:u w:val="single"/>
        </w:rPr>
      </w:pPr>
    </w:p>
    <w:p w:rsid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  <w:u w:val="single"/>
        </w:rPr>
      </w:pPr>
    </w:p>
    <w:p w:rsidR="00623A4F" w:rsidRDefault="00623A4F" w:rsidP="000E065F">
      <w:pPr>
        <w:pStyle w:val="1"/>
        <w:keepNext w:val="0"/>
        <w:widowControl w:val="0"/>
        <w:jc w:val="right"/>
        <w:rPr>
          <w:spacing w:val="16"/>
          <w:sz w:val="24"/>
        </w:rPr>
      </w:pPr>
    </w:p>
    <w:p w:rsidR="00623A4F" w:rsidRDefault="00623A4F" w:rsidP="000E065F">
      <w:pPr>
        <w:pStyle w:val="1"/>
        <w:keepNext w:val="0"/>
        <w:widowControl w:val="0"/>
        <w:jc w:val="right"/>
        <w:rPr>
          <w:spacing w:val="16"/>
          <w:sz w:val="24"/>
        </w:rPr>
      </w:pPr>
    </w:p>
    <w:p w:rsidR="003E469A" w:rsidRPr="003E469A" w:rsidRDefault="000E065F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lastRenderedPageBreak/>
        <w:t>Приложение к решению</w:t>
      </w:r>
      <w:r w:rsidR="003E469A" w:rsidRPr="003E469A">
        <w:rPr>
          <w:spacing w:val="16"/>
          <w:sz w:val="24"/>
        </w:rPr>
        <w:t xml:space="preserve"> </w:t>
      </w:r>
    </w:p>
    <w:p w:rsidR="003E469A" w:rsidRP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t xml:space="preserve">Собрания депутатов </w:t>
      </w:r>
    </w:p>
    <w:p w:rsidR="003E469A" w:rsidRP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t>Грязновского сельсовета</w:t>
      </w:r>
      <w:r w:rsidR="000E065F" w:rsidRPr="003E469A">
        <w:rPr>
          <w:spacing w:val="16"/>
          <w:sz w:val="24"/>
        </w:rPr>
        <w:t xml:space="preserve"> </w:t>
      </w:r>
    </w:p>
    <w:p w:rsidR="000E065F" w:rsidRPr="00FE18AE" w:rsidRDefault="000E065F" w:rsidP="00FE18AE">
      <w:pPr>
        <w:pStyle w:val="1"/>
        <w:keepNext w:val="0"/>
        <w:widowControl w:val="0"/>
        <w:jc w:val="right"/>
        <w:rPr>
          <w:sz w:val="24"/>
        </w:rPr>
      </w:pPr>
      <w:r w:rsidRPr="003E469A">
        <w:rPr>
          <w:spacing w:val="16"/>
          <w:sz w:val="24"/>
        </w:rPr>
        <w:t xml:space="preserve">№ </w:t>
      </w:r>
      <w:r w:rsidR="005332EE">
        <w:rPr>
          <w:spacing w:val="16"/>
          <w:sz w:val="24"/>
        </w:rPr>
        <w:t>3</w:t>
      </w:r>
      <w:r w:rsidR="00265EB6" w:rsidRPr="003E469A">
        <w:rPr>
          <w:spacing w:val="16"/>
          <w:sz w:val="24"/>
        </w:rPr>
        <w:t>9</w:t>
      </w:r>
      <w:r w:rsidR="00FE18AE">
        <w:rPr>
          <w:spacing w:val="16"/>
          <w:sz w:val="24"/>
        </w:rPr>
        <w:t xml:space="preserve"> </w:t>
      </w:r>
      <w:r w:rsidR="00FE18AE">
        <w:rPr>
          <w:sz w:val="24"/>
        </w:rPr>
        <w:t>о</w:t>
      </w:r>
      <w:r w:rsidRPr="00FE18AE">
        <w:rPr>
          <w:sz w:val="24"/>
        </w:rPr>
        <w:t xml:space="preserve">т </w:t>
      </w:r>
      <w:r w:rsidR="005332EE">
        <w:rPr>
          <w:sz w:val="24"/>
        </w:rPr>
        <w:t>12</w:t>
      </w:r>
      <w:r w:rsidR="00FC68EE" w:rsidRPr="00FE18AE">
        <w:rPr>
          <w:sz w:val="24"/>
        </w:rPr>
        <w:t>.</w:t>
      </w:r>
      <w:r w:rsidR="005332EE">
        <w:rPr>
          <w:sz w:val="24"/>
        </w:rPr>
        <w:t>11</w:t>
      </w:r>
      <w:r w:rsidR="00FC68EE" w:rsidRPr="00FE18AE">
        <w:rPr>
          <w:sz w:val="24"/>
        </w:rPr>
        <w:t>.20</w:t>
      </w:r>
      <w:r w:rsidR="005332EE">
        <w:rPr>
          <w:sz w:val="24"/>
        </w:rPr>
        <w:t>21</w:t>
      </w:r>
      <w:r w:rsidR="00FC68EE" w:rsidRPr="00FE18AE">
        <w:rPr>
          <w:sz w:val="24"/>
        </w:rPr>
        <w:t xml:space="preserve"> г.</w:t>
      </w: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  <w:r>
        <w:rPr>
          <w:b/>
          <w:spacing w:val="16"/>
          <w:szCs w:val="28"/>
          <w:u w:val="single"/>
        </w:rPr>
        <w:t>РЕГЛАМЕНТ</w:t>
      </w:r>
    </w:p>
    <w:p w:rsidR="00B64A2A" w:rsidRDefault="00563EC5" w:rsidP="00B64A2A">
      <w:pPr>
        <w:pStyle w:val="1"/>
        <w:keepNext w:val="0"/>
        <w:widowControl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Собрания депутатов</w:t>
      </w:r>
      <w:r w:rsidR="003E469A">
        <w:rPr>
          <w:b/>
          <w:szCs w:val="28"/>
          <w:u w:val="single"/>
        </w:rPr>
        <w:t xml:space="preserve"> Грязновского сельсовета Тюменцевского района Алтайского края</w:t>
      </w:r>
      <w:r>
        <w:rPr>
          <w:b/>
          <w:szCs w:val="28"/>
          <w:u w:val="single"/>
        </w:rPr>
        <w:t xml:space="preserve"> 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Настоящий Регламент устанавливает порядок организации работы </w:t>
      </w:r>
      <w:r w:rsidR="00563EC5">
        <w:rPr>
          <w:sz w:val="28"/>
          <w:szCs w:val="28"/>
        </w:rPr>
        <w:t xml:space="preserve"> Собрания депутатов</w:t>
      </w:r>
      <w:r w:rsidR="0004400F">
        <w:rPr>
          <w:sz w:val="28"/>
          <w:szCs w:val="28"/>
        </w:rPr>
        <w:t xml:space="preserve"> Грязновского сельсовета</w:t>
      </w:r>
      <w:r w:rsidR="0056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</w:t>
      </w:r>
      <w:r w:rsidR="000B0C46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), образования и упразднения постоянных комиссий и иных органов  Со</w:t>
      </w:r>
      <w:r w:rsidR="000B0C46">
        <w:rPr>
          <w:sz w:val="28"/>
          <w:szCs w:val="28"/>
        </w:rPr>
        <w:t>брания депутатов</w:t>
      </w:r>
      <w:r>
        <w:rPr>
          <w:sz w:val="28"/>
          <w:szCs w:val="28"/>
        </w:rPr>
        <w:t xml:space="preserve">, формирования их состава и организации их работы; порядок избрания заместителя председателя </w:t>
      </w:r>
      <w:r w:rsidR="000B0C46">
        <w:rPr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председателей   постоянных комиссий и иных органов </w:t>
      </w:r>
      <w:r w:rsidR="00FE18AE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; порядок образования в </w:t>
      </w:r>
      <w:r w:rsidR="000B0C4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 xml:space="preserve"> временных комиссий, рабочих групп, фракций и иных депутатских объединений и их права; порядок созыва и проведения сессий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; порядок формирования и утверждения повестки дня сессии, подготовки, внесения и рассмотрения проектов решений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, процедуру соответствующих способов голосования; осуществление контрольных функций </w:t>
      </w:r>
      <w:r w:rsidR="000B0C46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депутатов; иные вопросы организации деятельности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Title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1. ОБЩИЕ ПОЛОЖЕНИЯ</w:t>
      </w:r>
    </w:p>
    <w:p w:rsidR="00B64A2A" w:rsidRPr="006A2A5B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6A2A5B">
        <w:rPr>
          <w:rFonts w:ascii="Times New Roman" w:hAnsi="Times New Roman" w:cs="Times New Roman"/>
          <w:sz w:val="28"/>
          <w:szCs w:val="28"/>
          <w:u w:val="single"/>
        </w:rPr>
        <w:t>Статья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Правовой статус </w:t>
      </w:r>
      <w:r w:rsidR="000B0C46" w:rsidRPr="006A2A5B">
        <w:rPr>
          <w:rFonts w:ascii="Times New Roman" w:hAnsi="Times New Roman" w:cs="Times New Roman"/>
          <w:sz w:val="28"/>
          <w:szCs w:val="28"/>
          <w:u w:val="single"/>
        </w:rPr>
        <w:t xml:space="preserve">Собрания 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 депутатов.</w:t>
      </w: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1.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Грязновский </w:t>
      </w:r>
      <w:r w:rsidR="000B0C46" w:rsidRPr="006A2A5B">
        <w:rPr>
          <w:rFonts w:ascii="Times New Roman" w:hAnsi="Times New Roman" w:cs="Times New Roman"/>
          <w:sz w:val="28"/>
          <w:szCs w:val="28"/>
        </w:rPr>
        <w:t>сельсовет Тюменцевского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Устав поселения) представительным органом муниципального образования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в 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Грязновском </w:t>
      </w:r>
      <w:r w:rsidR="000B0C46" w:rsidRPr="006A2A5B">
        <w:rPr>
          <w:rFonts w:ascii="Times New Roman" w:hAnsi="Times New Roman" w:cs="Times New Roman"/>
          <w:sz w:val="28"/>
          <w:szCs w:val="28"/>
        </w:rPr>
        <w:t>сельсовете Тюменцевского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B0C46" w:rsidRPr="006A2A5B">
        <w:rPr>
          <w:rFonts w:ascii="Times New Roman" w:hAnsi="Times New Roman" w:cs="Times New Roman"/>
          <w:sz w:val="28"/>
          <w:szCs w:val="28"/>
        </w:rPr>
        <w:t>Алтайского края является Собрание депутатов</w:t>
      </w:r>
      <w:r w:rsidRPr="006A2A5B">
        <w:rPr>
          <w:rFonts w:ascii="Times New Roman" w:hAnsi="Times New Roman" w:cs="Times New Roman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2.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</w:rPr>
        <w:t xml:space="preserve">Компетенция, порядок организации деятельности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поселения, </w:t>
      </w:r>
      <w:r w:rsidRPr="006A2A5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r w:rsidR="006A2A5B">
        <w:rPr>
          <w:rFonts w:ascii="Times New Roman" w:hAnsi="Times New Roman" w:cs="Times New Roman"/>
          <w:sz w:val="28"/>
          <w:szCs w:val="28"/>
        </w:rPr>
        <w:t>Грязновского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и настоящим Регламентом.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563EC5">
        <w:rPr>
          <w:sz w:val="28"/>
          <w:szCs w:val="28"/>
        </w:rPr>
        <w:t xml:space="preserve"> Собрание депутатов</w:t>
      </w:r>
      <w:r w:rsidR="006A2A5B">
        <w:rPr>
          <w:sz w:val="28"/>
          <w:szCs w:val="28"/>
        </w:rPr>
        <w:t xml:space="preserve"> Грязновского сельсовета</w:t>
      </w:r>
      <w:r>
        <w:rPr>
          <w:sz w:val="28"/>
          <w:szCs w:val="28"/>
        </w:rPr>
        <w:t xml:space="preserve">  обладает правами юридического лица.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Правовое, информационное, организационное, материально-техническое обеспечение деятельности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осуществляется Администрацией </w:t>
      </w:r>
      <w:r w:rsidR="006A2A5B">
        <w:rPr>
          <w:sz w:val="28"/>
          <w:szCs w:val="28"/>
        </w:rPr>
        <w:t xml:space="preserve">Грязновского </w:t>
      </w:r>
      <w:r>
        <w:rPr>
          <w:sz w:val="28"/>
          <w:szCs w:val="28"/>
        </w:rPr>
        <w:t xml:space="preserve">сельсовета. </w:t>
      </w: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Основы организации деятельности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Грязновского сельсовета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Деятельность </w:t>
      </w:r>
      <w:r w:rsidR="000B0C46">
        <w:rPr>
          <w:sz w:val="28"/>
          <w:szCs w:val="28"/>
        </w:rPr>
        <w:t xml:space="preserve"> Собрания</w:t>
      </w:r>
      <w:r w:rsidR="006A2A5B">
        <w:rPr>
          <w:sz w:val="28"/>
          <w:szCs w:val="28"/>
        </w:rPr>
        <w:t xml:space="preserve"> депутатов</w:t>
      </w:r>
      <w:r w:rsidR="000B0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Основной формой деятельности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сессия 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(далее – сессия), на которой принимаются решения по вопросам, отнесённым действующим законодательством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к ведению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2A5B" w:rsidRPr="006A2A5B" w:rsidRDefault="00B64A2A" w:rsidP="006A2A5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Деятельность  </w:t>
      </w:r>
      <w:r w:rsidR="000B0C4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освещается в средствах массовой информации, на официальном интернет-сайте Администрации </w:t>
      </w:r>
      <w:r w:rsidR="006A2A5B">
        <w:rPr>
          <w:rFonts w:ascii="Times New Roman" w:hAnsi="Times New Roman" w:cs="Times New Roman"/>
          <w:sz w:val="28"/>
          <w:szCs w:val="28"/>
        </w:rPr>
        <w:t xml:space="preserve">Грязновского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A2A5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A2A5B" w:rsidRPr="006A2A5B">
          <w:rPr>
            <w:rStyle w:val="a4"/>
            <w:sz w:val="28"/>
            <w:szCs w:val="28"/>
            <w:u w:val="none"/>
          </w:rPr>
          <w:t>http://</w:t>
        </w:r>
        <w:proofErr w:type="spellStart"/>
        <w:r w:rsidR="006A2A5B" w:rsidRPr="006A2A5B">
          <w:rPr>
            <w:rStyle w:val="a4"/>
            <w:sz w:val="28"/>
            <w:szCs w:val="28"/>
            <w:u w:val="none"/>
            <w:lang w:val="en-US"/>
          </w:rPr>
          <w:t>ss</w:t>
        </w:r>
        <w:r w:rsidR="006A2A5B" w:rsidRPr="006A2A5B">
          <w:rPr>
            <w:rStyle w:val="a4"/>
            <w:sz w:val="28"/>
            <w:szCs w:val="28"/>
            <w:u w:val="none"/>
          </w:rPr>
          <w:t>gryznovo.ucoz.ru</w:t>
        </w:r>
        <w:proofErr w:type="spellEnd"/>
        <w:r w:rsidR="006A2A5B" w:rsidRPr="006A2A5B">
          <w:rPr>
            <w:rStyle w:val="a4"/>
            <w:sz w:val="28"/>
            <w:szCs w:val="28"/>
            <w:u w:val="none"/>
          </w:rPr>
          <w:t>/</w:t>
        </w:r>
      </w:hyperlink>
    </w:p>
    <w:p w:rsidR="00B64A2A" w:rsidRDefault="00B64A2A" w:rsidP="00B6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3. Планирование работы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1. Сроки проведения сессий и основные вопросы, вносимые на рассмотрение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, предусматриваются перспективным планом работы, разрабатываемым на год.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>2. Проект плана формируется главой сельсовета</w:t>
      </w:r>
      <w:r w:rsidRPr="006A2A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предложений постоянных комиссий, депутатов, фракций и депутатских объединений. Инициатор внесения вопроса в план работы </w:t>
      </w:r>
      <w:r w:rsidR="000B0C46"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является ответственным за его подготовку.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Предложение о включении вопроса в план работы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направляется главе сельсовета не позднее чем за 30 дней до начала планируемого периода.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Граждане, организации (юридические лица) могут вносить </w:t>
      </w:r>
      <w:r>
        <w:rPr>
          <w:sz w:val="28"/>
          <w:szCs w:val="28"/>
        </w:rPr>
        <w:lastRenderedPageBreak/>
        <w:t xml:space="preserve">предложения в перспективный план работы </w:t>
      </w:r>
      <w:r w:rsidR="00563EC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, направляя их в </w:t>
      </w:r>
      <w:r w:rsidR="00563EC5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5. Подготовленный проект перспективного плана обсуждается на заседаниях постоянных комиссий и выносится для утверждения на сессию </w:t>
      </w:r>
      <w:r w:rsidR="00563EC5" w:rsidRPr="006A2A5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6. В течение планируемого периода в перспективный план могут вноситься изменения и дополнения, оформленные решением </w:t>
      </w:r>
      <w:r w:rsidR="00563EC5" w:rsidRPr="006A2A5B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7. Контроль за ходом выполнения перспективного плана работы осуществляет глава сельсовета.</w:t>
      </w: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 СТРУКТУРА И ПОРЯДО</w:t>
      </w:r>
      <w:r w:rsidR="006A2A5B">
        <w:rPr>
          <w:rFonts w:ascii="Times New Roman" w:hAnsi="Times New Roman"/>
          <w:sz w:val="28"/>
          <w:szCs w:val="28"/>
          <w:u w:val="single"/>
        </w:rPr>
        <w:t>К ФОРМИРОВАНИЯ ОРГАНОВ</w:t>
      </w:r>
      <w:r w:rsidR="006A2A5B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4</w:t>
      </w:r>
      <w:r>
        <w:rPr>
          <w:rFonts w:ascii="Times New Roman" w:hAnsi="Times New Roman"/>
          <w:b/>
          <w:sz w:val="28"/>
          <w:szCs w:val="28"/>
          <w:u w:val="single"/>
        </w:rPr>
        <w:t>. </w:t>
      </w:r>
      <w:r>
        <w:rPr>
          <w:rFonts w:ascii="Times New Roman" w:hAnsi="Times New Roman"/>
          <w:sz w:val="28"/>
          <w:szCs w:val="28"/>
          <w:u w:val="single"/>
        </w:rPr>
        <w:t>Глава сельсовета, исполняющий п</w:t>
      </w:r>
      <w:r w:rsidR="006A2A5B">
        <w:rPr>
          <w:rFonts w:ascii="Times New Roman" w:hAnsi="Times New Roman"/>
          <w:sz w:val="28"/>
          <w:szCs w:val="28"/>
          <w:u w:val="single"/>
        </w:rPr>
        <w:t>олномочия председателя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Pr="006A2A5B" w:rsidRDefault="00B64A2A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 xml:space="preserve">Глава сельсовета  подконтролен и подотчётен населению и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 Собранию </w:t>
      </w:r>
      <w:r w:rsidRPr="006A2A5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4F5DA9" w:rsidRPr="006A2A5B" w:rsidRDefault="004F5DA9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 xml:space="preserve">Глава сельсовета избирается согласно Порядку проведения </w:t>
      </w:r>
      <w:r w:rsidRPr="006A2A5B">
        <w:rPr>
          <w:rFonts w:ascii="Times New Roman" w:eastAsia="Calibri" w:hAnsi="Times New Roman" w:cs="Times New Roman"/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6A2A5B" w:rsidRPr="006A2A5B">
        <w:rPr>
          <w:rFonts w:ascii="Times New Roman" w:eastAsia="Calibri" w:hAnsi="Times New Roman" w:cs="Times New Roman"/>
          <w:sz w:val="28"/>
          <w:szCs w:val="28"/>
        </w:rPr>
        <w:t xml:space="preserve">Грязновский </w:t>
      </w:r>
      <w:r w:rsidRPr="006A2A5B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5. Досрочное прекращение полномочий главы сельсовета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Основания и порядок досрочного прекращения полномочий главы сельсовета устанавливаются Федеральным законом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Заместитель председателя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депутатов, председатели постоянных комиссий избираются и освобождаются от своих обязанностей</w:t>
      </w:r>
      <w:r w:rsidR="000B0C46">
        <w:rPr>
          <w:rFonts w:ascii="Times New Roman" w:hAnsi="Times New Roman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депутатов в соответствии с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полномочий главы сельсовета, оформляется решением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6.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 избирает из своего состава на срок своих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осуществляет полномочия на непостоянной основе</w:t>
      </w: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Полномочия за</w:t>
      </w:r>
      <w:r w:rsidR="006A2A5B">
        <w:rPr>
          <w:rFonts w:ascii="Times New Roman" w:hAnsi="Times New Roman"/>
          <w:sz w:val="28"/>
          <w:szCs w:val="28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определяются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7.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Избрание за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62596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избирается на первой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числа депутатов открытым голосованием.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2.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Кандидатуры (кандидатура)  для избрания заместителя председателя 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596">
        <w:rPr>
          <w:rFonts w:ascii="Times New Roman" w:hAnsi="Times New Roman" w:cs="Times New Roman"/>
          <w:sz w:val="28"/>
          <w:szCs w:val="28"/>
        </w:rPr>
        <w:t xml:space="preserve"> выдвигаются главой сельсовета, депутатами (депутатом), депутатскими объединениями, а также путём самовыдвижения. При этом глава сельсовета, каждый депутат (группа депутатов), депутатское объединение вправе выдвинуть только одну кандидатуру.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3.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Депутат, выдвинутый для избрания на должность заместителя председателя </w:t>
      </w:r>
      <w:r w:rsidR="00F62596">
        <w:rPr>
          <w:rFonts w:ascii="Times New Roman" w:hAnsi="Times New Roman" w:cs="Times New Roman"/>
          <w:sz w:val="28"/>
          <w:szCs w:val="28"/>
        </w:rPr>
        <w:t>Соб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>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F62596">
        <w:rPr>
          <w:rFonts w:ascii="Times New Roman" w:hAnsi="Times New Roman" w:cs="Times New Roman"/>
          <w:sz w:val="28"/>
          <w:szCs w:val="28"/>
        </w:rPr>
        <w:t>, вправе заявить о самоотводе своей кандидатуры</w:t>
      </w:r>
      <w:r w:rsidRPr="00F62596">
        <w:rPr>
          <w:rFonts w:ascii="Times New Roman" w:hAnsi="Times New Roman" w:cs="Times New Roman"/>
          <w:b/>
          <w:sz w:val="28"/>
          <w:szCs w:val="28"/>
        </w:rPr>
        <w:t>.</w:t>
      </w:r>
      <w:r w:rsidRPr="00F62596">
        <w:rPr>
          <w:rFonts w:ascii="Times New Roman" w:hAnsi="Times New Roman" w:cs="Times New Roman"/>
          <w:sz w:val="28"/>
          <w:szCs w:val="28"/>
        </w:rPr>
        <w:t xml:space="preserve"> Заявление о самоотводе принимается без обсуждения и голосования.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4.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 xml:space="preserve">5. Избранным на должность заместителя председателя </w:t>
      </w:r>
      <w:r w:rsidR="000B0C46" w:rsidRPr="00F6259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62596">
        <w:rPr>
          <w:rFonts w:ascii="Times New Roman" w:hAnsi="Times New Roman" w:cs="Times New Roman"/>
          <w:sz w:val="28"/>
          <w:szCs w:val="28"/>
        </w:rPr>
        <w:t>депутатов</w:t>
      </w:r>
      <w:r w:rsidRPr="00F62596">
        <w:rPr>
          <w:rFonts w:ascii="Times New Roman" w:hAnsi="Times New Roman" w:cs="Times New Roman"/>
          <w:sz w:val="28"/>
          <w:szCs w:val="28"/>
        </w:rPr>
        <w:t xml:space="preserve"> считается кандидат, набравший в результате голосования большинство голосов от установленной численности депутатов.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Избрание заместителя председателя </w:t>
      </w:r>
      <w:r w:rsidR="000B0C46">
        <w:rPr>
          <w:color w:val="000000"/>
        </w:rPr>
        <w:t xml:space="preserve"> Собрания</w:t>
      </w:r>
      <w:r w:rsidR="00F62596">
        <w:rPr>
          <w:color w:val="000000"/>
        </w:rPr>
        <w:t xml:space="preserve"> депутатов</w:t>
      </w:r>
      <w:r w:rsidR="000B0C46">
        <w:rPr>
          <w:color w:val="000000"/>
        </w:rPr>
        <w:t xml:space="preserve"> </w:t>
      </w:r>
      <w:r>
        <w:t xml:space="preserve">оформляется решением </w:t>
      </w:r>
      <w:r w:rsidR="00563EC5">
        <w:t>Собрания</w:t>
      </w:r>
      <w:r w:rsidR="00F62596">
        <w:t xml:space="preserve"> </w:t>
      </w:r>
      <w:r w:rsidR="00563EC5">
        <w:t xml:space="preserve"> депутатов</w:t>
      </w:r>
      <w: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Досрочное прекращение полномочий заместителя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sz w:val="28"/>
          <w:szCs w:val="28"/>
        </w:rPr>
        <w:t>1.</w:t>
      </w:r>
      <w:r w:rsidRPr="00021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12EB">
        <w:rPr>
          <w:rFonts w:ascii="Times New Roman" w:hAnsi="Times New Roman" w:cs="Times New Roman"/>
          <w:sz w:val="28"/>
          <w:szCs w:val="28"/>
        </w:rPr>
        <w:t>Вопрос о досрочном прекращении полномочий за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местителя председателя </w:t>
      </w:r>
      <w:r w:rsidR="000B0C46" w:rsidRPr="000212E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sz w:val="28"/>
          <w:szCs w:val="28"/>
        </w:rPr>
        <w:t xml:space="preserve">рассматривается на сессии </w:t>
      </w:r>
      <w:r w:rsidR="00563EC5" w:rsidRPr="000212EB">
        <w:rPr>
          <w:rFonts w:ascii="Times New Roman" w:hAnsi="Times New Roman" w:cs="Times New Roman"/>
          <w:sz w:val="28"/>
          <w:szCs w:val="28"/>
        </w:rPr>
        <w:t>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="00563EC5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212EB">
        <w:rPr>
          <w:rFonts w:ascii="Times New Roman" w:hAnsi="Times New Roman" w:cs="Times New Roman"/>
          <w:sz w:val="28"/>
          <w:szCs w:val="28"/>
        </w:rPr>
        <w:t xml:space="preserve"> при поступлении личного заявления заместителя председателя 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депутатов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либо по инициативе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212EB">
        <w:rPr>
          <w:rFonts w:ascii="Times New Roman" w:hAnsi="Times New Roman" w:cs="Times New Roman"/>
          <w:sz w:val="28"/>
          <w:szCs w:val="28"/>
        </w:rPr>
        <w:t> 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 о </w:t>
      </w:r>
      <w:r w:rsidRPr="000212EB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принадлежит: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главе сельсовета;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группе депутатов численностью не менее одной трети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E74FAD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 w:rsidR="00E74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 голосования и обсуждения включается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в повестку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рассматривается в его присутствии либо в его отсутствие без уважительной причины. За</w:t>
      </w:r>
      <w:r w:rsidR="009C712C">
        <w:rPr>
          <w:rFonts w:ascii="Times New Roman" w:hAnsi="Times New Roman"/>
          <w:sz w:val="28"/>
          <w:szCs w:val="28"/>
        </w:rPr>
        <w:t xml:space="preserve">меститель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вправе выступить с отчётом о своей деятельности.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личного заявления принимается открытым голосованием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инициативе </w:t>
      </w:r>
      <w:r w:rsidR="00563EC5"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тайным голосованием большинством голосов от установленной численности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депутатов.                             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ind w:left="2127" w:hanging="1418"/>
        <w:rPr>
          <w:b/>
          <w:szCs w:val="28"/>
          <w:u w:val="single"/>
        </w:rPr>
      </w:pPr>
      <w:r>
        <w:rPr>
          <w:szCs w:val="28"/>
          <w:u w:val="single"/>
        </w:rPr>
        <w:t>Статья 9.</w:t>
      </w:r>
      <w:r>
        <w:rPr>
          <w:b/>
          <w:szCs w:val="28"/>
          <w:u w:val="single"/>
        </w:rPr>
        <w:t> </w:t>
      </w:r>
      <w:r>
        <w:rPr>
          <w:szCs w:val="28"/>
          <w:u w:val="single"/>
        </w:rPr>
        <w:t>Порядок формирования и работы постоянных депутатских комиссий</w:t>
      </w:r>
      <w:r w:rsidR="009C712C">
        <w:rPr>
          <w:szCs w:val="28"/>
          <w:u w:val="single"/>
        </w:rPr>
        <w:t xml:space="preserve"> </w:t>
      </w:r>
      <w:r w:rsidR="00563EC5">
        <w:rPr>
          <w:szCs w:val="28"/>
          <w:u w:val="single"/>
        </w:rPr>
        <w:t xml:space="preserve"> Собрания депутатов</w:t>
      </w:r>
      <w:r>
        <w:rPr>
          <w:szCs w:val="28"/>
          <w:u w:val="single"/>
        </w:rPr>
        <w:t>.</w:t>
      </w:r>
    </w:p>
    <w:p w:rsidR="00B64A2A" w:rsidRDefault="00B64A2A" w:rsidP="00B64A2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64A2A" w:rsidRPr="009C712C" w:rsidRDefault="009C712C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нового созыва образует из числа депутатов постоянные комиссии.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2. Все депутаты входят в состав постоянных депутатских комиссий.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 xml:space="preserve">3. Количество и наименование постоянных комиссий устанавливается решением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Порядок формирования и работы постоянных комиссий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определяются положением о постоянных комиссиях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1"/>
        <w:keepNext w:val="0"/>
        <w:widowControl w:val="0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  <w:lang w:val="en-US"/>
        </w:rPr>
        <w:t> </w:t>
      </w:r>
      <w:r>
        <w:rPr>
          <w:szCs w:val="28"/>
        </w:rPr>
        <w:t xml:space="preserve">Образование постоянной депутатской комиссии </w:t>
      </w:r>
      <w:r w:rsidR="00563EC5">
        <w:rPr>
          <w:szCs w:val="28"/>
        </w:rPr>
        <w:t>Собрания депутатов</w:t>
      </w:r>
      <w:r>
        <w:rPr>
          <w:szCs w:val="28"/>
        </w:rPr>
        <w:t xml:space="preserve"> оформляется решением </w:t>
      </w:r>
      <w:r w:rsidR="00563EC5">
        <w:rPr>
          <w:szCs w:val="28"/>
        </w:rPr>
        <w:t>Собрания депутатов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6.   Председатели постоянных комиссий утверждаются решением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, 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7. Досрочное прекращение полномочий председателя  постоянной </w:t>
      </w: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рассматривается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C71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C712C">
        <w:rPr>
          <w:rFonts w:ascii="Times New Roman" w:hAnsi="Times New Roman" w:cs="Times New Roman"/>
          <w:sz w:val="28"/>
          <w:szCs w:val="28"/>
        </w:rPr>
        <w:t>оформляется решением, принятым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10.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Фракции и иные депутатские объединения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A07BC6" w:rsidRDefault="00B64A2A" w:rsidP="00A07BC6">
      <w:pPr>
        <w:pStyle w:val="a5"/>
      </w:pPr>
      <w:r w:rsidRPr="00A07BC6">
        <w:t xml:space="preserve">1. Фракции в </w:t>
      </w:r>
      <w:r w:rsidR="000B0C46" w:rsidRPr="00A07BC6">
        <w:t xml:space="preserve">Собрании </w:t>
      </w:r>
      <w:r w:rsidRPr="00A07BC6">
        <w:t xml:space="preserve"> депутатов создаются в случаях, предусмотренных Федеральным законом.</w:t>
      </w:r>
    </w:p>
    <w:p w:rsidR="00B64A2A" w:rsidRPr="00A07BC6" w:rsidRDefault="00B64A2A" w:rsidP="00A07BC6">
      <w:pPr>
        <w:pStyle w:val="a5"/>
      </w:pPr>
      <w:r w:rsidRPr="00A07BC6">
        <w:t xml:space="preserve">2. Депутаты </w:t>
      </w:r>
      <w:r w:rsidR="00563EC5" w:rsidRPr="00A07BC6">
        <w:t>Собрания депутатов</w:t>
      </w:r>
      <w:r w:rsidRPr="00A07BC6">
        <w:t xml:space="preserve"> 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B64A2A" w:rsidRDefault="00B64A2A" w:rsidP="00A07BC6">
      <w:pPr>
        <w:pStyle w:val="a5"/>
      </w:pPr>
      <w:r>
        <w:t>3.</w:t>
      </w:r>
      <w:r>
        <w:rPr>
          <w:lang w:val="en-US"/>
        </w:rPr>
        <w:t> </w:t>
      </w:r>
      <w:r>
        <w:t xml:space="preserve">Депутаты  </w:t>
      </w:r>
      <w:r w:rsidR="00563EC5">
        <w:t>Собрания депутатов</w:t>
      </w:r>
      <w:r>
        <w:t xml:space="preserve"> вправе состоять только в одной фракции или ином депутатском объединении (группе). </w:t>
      </w:r>
    </w:p>
    <w:p w:rsidR="00B64A2A" w:rsidRDefault="00B64A2A" w:rsidP="00A07BC6">
      <w:pPr>
        <w:pStyle w:val="a5"/>
      </w:pPr>
      <w:r>
        <w:t>4.</w:t>
      </w:r>
      <w:r>
        <w:rPr>
          <w:lang w:val="en-US"/>
        </w:rPr>
        <w:t> </w:t>
      </w:r>
      <w:r>
        <w:t>Фракции и иные депутатские объединения (группы) считаются со</w:t>
      </w:r>
      <w:r w:rsidR="009C712C">
        <w:t xml:space="preserve">зданными со дня их регистрации </w:t>
      </w:r>
      <w:r>
        <w:t xml:space="preserve"> </w:t>
      </w:r>
      <w:r w:rsidR="000B0C46">
        <w:t xml:space="preserve"> Собранием </w:t>
      </w:r>
      <w:r>
        <w:t xml:space="preserve"> депутатов.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B64A2A" w:rsidRDefault="00B64A2A" w:rsidP="00A07BC6">
      <w:pPr>
        <w:pStyle w:val="a5"/>
      </w:pPr>
      <w:r>
        <w:t>5. Для регистрации фракция или иное депутатское объединение (группа) представляют:</w:t>
      </w:r>
    </w:p>
    <w:p w:rsidR="00B64A2A" w:rsidRDefault="00B64A2A" w:rsidP="00A07BC6">
      <w:pPr>
        <w:pStyle w:val="a5"/>
      </w:pPr>
      <w:r>
        <w:t>1) письменное уведомление руководителя фракции или иного депутатского объединения (группы) о создании фракции или иного депутатского объединения (группы);</w:t>
      </w:r>
    </w:p>
    <w:p w:rsidR="00B64A2A" w:rsidRDefault="000B0C46" w:rsidP="00A07BC6">
      <w:pPr>
        <w:pStyle w:val="a5"/>
      </w:pPr>
      <w:r>
        <w:t>2</w:t>
      </w:r>
      <w:r w:rsidR="00B64A2A">
        <w:t>) письменные заявления депутатов о вхождении в состав фракции или иного депутатского объединения (группы).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Регистрация фракции, иного депутатского объединения (группы) осуществляется решением </w:t>
      </w:r>
      <w:r w:rsidR="00563EC5">
        <w:t>Собрания депутатов</w:t>
      </w:r>
      <w: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</w:t>
      </w:r>
      <w:r w:rsidR="000B0C46">
        <w:t xml:space="preserve">Собранием </w:t>
      </w:r>
      <w:r>
        <w:t xml:space="preserve">  депутатов соответствующего решения.</w:t>
      </w:r>
    </w:p>
    <w:p w:rsidR="00B64A2A" w:rsidRDefault="00B64A2A" w:rsidP="00A07BC6">
      <w:pPr>
        <w:pStyle w:val="a5"/>
      </w:pPr>
      <w:r>
        <w:t>7.</w:t>
      </w:r>
      <w:r>
        <w:rPr>
          <w:lang w:val="en-US"/>
        </w:rPr>
        <w:t> </w:t>
      </w:r>
      <w:r>
        <w:t xml:space="preserve"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(группы) направляется в </w:t>
      </w:r>
      <w:r w:rsidR="00563EC5">
        <w:t xml:space="preserve"> Собрание депутатов</w:t>
      </w:r>
      <w:r>
        <w:t xml:space="preserve"> и подлежит рассмотрению на ближайшей сессии. Деятельность депутатского объединения (группы) считается прекращённой с момента принятия </w:t>
      </w:r>
      <w:r w:rsidR="000B0C46">
        <w:t xml:space="preserve">Собранием </w:t>
      </w:r>
      <w:r>
        <w:t xml:space="preserve"> депутатов соответствующего решения.</w:t>
      </w:r>
    </w:p>
    <w:p w:rsidR="00B64A2A" w:rsidRDefault="00B64A2A" w:rsidP="00A07BC6">
      <w:pPr>
        <w:pStyle w:val="a5"/>
      </w:pPr>
      <w:r>
        <w:t>8.</w:t>
      </w:r>
      <w:r>
        <w:rPr>
          <w:lang w:val="en-US"/>
        </w:rPr>
        <w:t> </w:t>
      </w:r>
      <w: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9.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Депутаты, не вошедшие ни в одну </w:t>
      </w:r>
      <w:r w:rsidRPr="009C712C">
        <w:rPr>
          <w:rFonts w:ascii="Times New Roman" w:hAnsi="Times New Roman" w:cs="Times New Roman"/>
          <w:sz w:val="28"/>
          <w:szCs w:val="28"/>
        </w:rPr>
        <w:t>фракцию или иное депутатское объединение (группу)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при их регистрации либо выбывшие из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в дальнейшем могут войти в любое из них при согласии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>и при соблюдении установленных требований.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lastRenderedPageBreak/>
        <w:t>10.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в составе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связи с вхождением депутата в состав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или выходом из неё руководитель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обязан проинформировать об этом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который принимает решение об изменении состава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11.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</w:t>
      </w:r>
      <w:r w:rsidR="009C712C">
        <w:rPr>
          <w:rFonts w:ascii="Times New Roman" w:hAnsi="Times New Roman" w:cs="Times New Roman"/>
          <w:sz w:val="28"/>
          <w:szCs w:val="28"/>
        </w:rPr>
        <w:t xml:space="preserve">читаются даты принятия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соответствующего решения. 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12. </w:t>
      </w:r>
      <w:r w:rsidRPr="009C712C">
        <w:rPr>
          <w:rFonts w:ascii="Times New Roman" w:hAnsi="Times New Roman" w:cs="Times New Roman"/>
          <w:sz w:val="28"/>
          <w:szCs w:val="28"/>
        </w:rPr>
        <w:t>Фракции и иные депутатские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, зарегистрированные в установленном порядке, вправе: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предлагать кандидатуры для избрания во все руководящие органы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вносить на рассмотрение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проекты решений;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3)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>выступать в ходе сессии с заявлениями и обращениями;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распространять среди депутатов </w:t>
      </w:r>
      <w:r w:rsidRPr="009C712C">
        <w:rPr>
          <w:rFonts w:ascii="Times New Roman" w:hAnsi="Times New Roman" w:cs="Times New Roman"/>
          <w:sz w:val="28"/>
          <w:szCs w:val="28"/>
        </w:rPr>
        <w:t>свои программы, предложения, обращения и другие материалы;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разрабатывать и вносить предложения по формированию плана работы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7) осуществлять иные полномочия, предусмотренные законодательством Российской Федерации и настоящим Регламентом.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13. Внутренняя деятельность фракций и иных депутатских объединений (групп) организуется ими самостоятельно.</w:t>
      </w:r>
    </w:p>
    <w:p w:rsidR="00B64A2A" w:rsidRPr="009C712C" w:rsidRDefault="00B64A2A" w:rsidP="00A07BC6">
      <w:pPr>
        <w:pStyle w:val="a5"/>
      </w:pPr>
    </w:p>
    <w:p w:rsidR="00B64A2A" w:rsidRPr="009C712C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11.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Временные комиссии и рабочие группы 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 xml:space="preserve">для предварительного рассмотрения отдельных вопросов, относящихся к его компетенции, может образовывать временные </w:t>
      </w:r>
      <w:r>
        <w:rPr>
          <w:rFonts w:ascii="Times New Roman" w:hAnsi="Times New Roman"/>
          <w:sz w:val="28"/>
          <w:szCs w:val="28"/>
        </w:rPr>
        <w:lastRenderedPageBreak/>
        <w:t>комиссии и рабочие группы.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сельсовета, государственных органов, органов местного самоуправления поселения, входящих в состав поселения,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Образование временной комиссии или рабочей группы оформляется распоряжением главы сельсовета, в котором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цель создания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количественный и персональный состав её членов;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председатель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отчёта с письменным обоснованием сделанных выводов, предложениями или заключением.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Каждое заседание временной комиссии или рабочей группы оформляется протоколом.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Временная комиссия или рабочая группа прекращает свою деятельность: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истечении периода, на который она была создана;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случае решения задачи, для достижения которой она создавалась;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иных случаях по решению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 ПОРЯДОК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nformat"/>
        <w:ind w:firstLine="720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Место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A07BC6">
      <w:pPr>
        <w:pStyle w:val="a5"/>
      </w:pPr>
      <w:r>
        <w:t xml:space="preserve">1. Сессии </w:t>
      </w:r>
      <w:r w:rsidR="00563EC5">
        <w:t>Собрания депутатов</w:t>
      </w:r>
      <w:r>
        <w:t xml:space="preserve"> проводятся в с.</w:t>
      </w:r>
      <w:r w:rsidR="009C712C">
        <w:t>Грязново</w:t>
      </w:r>
      <w:r>
        <w:t xml:space="preserve"> в з</w:t>
      </w:r>
      <w:r w:rsidR="00CA68B9">
        <w:t xml:space="preserve">дании </w:t>
      </w:r>
      <w:r>
        <w:t>Администрации сельсовета, за исключением проведения выездных сессий.</w:t>
      </w:r>
    </w:p>
    <w:p w:rsidR="00B64A2A" w:rsidRDefault="00B64A2A" w:rsidP="00A07BC6">
      <w:pPr>
        <w:pStyle w:val="a5"/>
      </w:pPr>
      <w:r>
        <w:t>2. Каждому депутату в зале проведения сессий отводится постоянное рабочее место.</w:t>
      </w:r>
    </w:p>
    <w:p w:rsidR="00B64A2A" w:rsidRDefault="00B64A2A" w:rsidP="00A07BC6">
      <w:pPr>
        <w:pStyle w:val="a5"/>
      </w:pPr>
      <w:r>
        <w:lastRenderedPageBreak/>
        <w:t>3. В зале проведения сессий постоянное рабочее место отводится главе сельсовета.</w:t>
      </w:r>
    </w:p>
    <w:p w:rsidR="00B64A2A" w:rsidRDefault="00B64A2A" w:rsidP="00A07BC6">
      <w:pPr>
        <w:pStyle w:val="a5"/>
      </w:pPr>
      <w:r>
        <w:t>4. В зале проведения сессий размещаются официальные символы муниципального образования - флаг и герб района (и (или) флаг и герб Алтайского края).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Первая сессия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1.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  созывается на первую сессию главой сельсовета  преж</w:t>
      </w:r>
      <w:r w:rsidR="00CA68B9" w:rsidRPr="009C712C">
        <w:rPr>
          <w:rFonts w:ascii="Times New Roman" w:hAnsi="Times New Roman" w:cs="Times New Roman"/>
          <w:sz w:val="28"/>
          <w:szCs w:val="28"/>
        </w:rPr>
        <w:t>него созыва не позднее, чем через 30 д</w:t>
      </w:r>
      <w:r w:rsidRPr="009C712C">
        <w:rPr>
          <w:rFonts w:ascii="Times New Roman" w:hAnsi="Times New Roman" w:cs="Times New Roman"/>
          <w:sz w:val="28"/>
          <w:szCs w:val="28"/>
        </w:rPr>
        <w:t>н</w:t>
      </w:r>
      <w:r w:rsidR="00CA68B9" w:rsidRPr="009C712C">
        <w:rPr>
          <w:rFonts w:ascii="Times New Roman" w:hAnsi="Times New Roman" w:cs="Times New Roman"/>
          <w:sz w:val="28"/>
          <w:szCs w:val="28"/>
        </w:rPr>
        <w:t>ей</w:t>
      </w:r>
      <w:r w:rsidRPr="009C712C">
        <w:rPr>
          <w:rFonts w:ascii="Times New Roman" w:hAnsi="Times New Roman" w:cs="Times New Roman"/>
          <w:sz w:val="28"/>
          <w:szCs w:val="28"/>
        </w:rPr>
        <w:t xml:space="preserve"> со дня избрания </w:t>
      </w:r>
      <w:r w:rsidR="00563EC5" w:rsidRPr="009C712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если глава сельсовета не созывает сессию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установленные сроки, ее созывает инициативная группа из числа не менее одной трети избранных депутатов не позднее, чем на 30 день после избрания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нового созыва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Для подготовки к проведению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глава сельсовета или инициативная группа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4. Организационный комитет для подготовки и проведения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формируется из депутатов нового созыва в количестве 3 человек.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7. Решения организационного комитета принимаются большинством голосов от общего числа членов этого комитета.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8. К полномочиям организационного комитета относятся: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1) подготовка проекта повестки дня и порядка работы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2) подготовка предложений по структуре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3) подготовка предложений по составу, мандатной комиссии </w:t>
      </w:r>
      <w:r w:rsidR="00CA68B9" w:rsidRPr="009C712C">
        <w:rPr>
          <w:rFonts w:ascii="Times New Roman" w:hAnsi="Times New Roman" w:cs="Times New Roman"/>
          <w:sz w:val="28"/>
          <w:szCs w:val="28"/>
        </w:rPr>
        <w:t>Собрания</w:t>
      </w:r>
      <w:r w:rsidRPr="009C712C">
        <w:rPr>
          <w:rFonts w:ascii="Times New Roman" w:hAnsi="Times New Roman" w:cs="Times New Roman"/>
          <w:sz w:val="28"/>
          <w:szCs w:val="28"/>
        </w:rPr>
        <w:t>, а также по кандидатурам на должность замест</w:t>
      </w:r>
      <w:r w:rsidR="000D6A44">
        <w:rPr>
          <w:rFonts w:ascii="Times New Roman" w:hAnsi="Times New Roman" w:cs="Times New Roman"/>
          <w:sz w:val="28"/>
          <w:szCs w:val="28"/>
        </w:rPr>
        <w:t xml:space="preserve">ителя председателя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A68B9" w:rsidRPr="009C712C">
        <w:rPr>
          <w:rFonts w:ascii="Times New Roman" w:hAnsi="Times New Roman" w:cs="Times New Roman"/>
          <w:sz w:val="28"/>
          <w:szCs w:val="28"/>
        </w:rPr>
        <w:t>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, председателей постоянных комиссий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4) подготовка проектов решений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по вопросам повестки дня.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Полномочия организационного комитета по окончании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563EC5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11. На первой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 xml:space="preserve"> председательствует старейший по возрасту депутат. </w:t>
      </w:r>
      <w:r w:rsidR="00563EC5" w:rsidRPr="000D6A44">
        <w:rPr>
          <w:rFonts w:ascii="Times New Roman" w:hAnsi="Times New Roman" w:cs="Times New Roman"/>
          <w:sz w:val="28"/>
          <w:szCs w:val="28"/>
        </w:rPr>
        <w:t>После  принятия решения об избрании заместителя председателя Собрания депутатов обязанности председательствующего на сессии Собрания депутатов передаются ему.</w:t>
      </w:r>
    </w:p>
    <w:p w:rsidR="00B64A2A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A68B9" w:rsidRPr="000D6A44">
        <w:rPr>
          <w:rFonts w:ascii="Times New Roman" w:hAnsi="Times New Roman" w:cs="Times New Roman"/>
          <w:sz w:val="28"/>
          <w:szCs w:val="28"/>
        </w:rPr>
        <w:t xml:space="preserve">принятия решения по избранию главы сельсовета, </w:t>
      </w:r>
      <w:r w:rsidRPr="000D6A44">
        <w:rPr>
          <w:rFonts w:ascii="Times New Roman" w:hAnsi="Times New Roman" w:cs="Times New Roman"/>
          <w:sz w:val="28"/>
          <w:szCs w:val="28"/>
        </w:rPr>
        <w:t xml:space="preserve">принесения </w:t>
      </w:r>
      <w:r w:rsidR="004F5DA9" w:rsidRPr="000D6A44">
        <w:rPr>
          <w:rFonts w:ascii="Times New Roman" w:hAnsi="Times New Roman" w:cs="Times New Roman"/>
          <w:sz w:val="28"/>
          <w:szCs w:val="28"/>
        </w:rPr>
        <w:t xml:space="preserve">им </w:t>
      </w:r>
      <w:r w:rsidRPr="000D6A44">
        <w:rPr>
          <w:rFonts w:ascii="Times New Roman" w:hAnsi="Times New Roman" w:cs="Times New Roman"/>
          <w:sz w:val="28"/>
          <w:szCs w:val="28"/>
        </w:rPr>
        <w:t>присяги</w:t>
      </w:r>
      <w:r w:rsidR="00CA68B9" w:rsidRPr="000D6A44">
        <w:rPr>
          <w:rFonts w:ascii="Times New Roman" w:hAnsi="Times New Roman" w:cs="Times New Roman"/>
          <w:sz w:val="28"/>
          <w:szCs w:val="28"/>
        </w:rPr>
        <w:t>,</w:t>
      </w:r>
      <w:r w:rsidRPr="000D6A44">
        <w:rPr>
          <w:rFonts w:ascii="Times New Roman" w:hAnsi="Times New Roman" w:cs="Times New Roman"/>
          <w:sz w:val="28"/>
          <w:szCs w:val="28"/>
        </w:rPr>
        <w:t xml:space="preserve"> главе сельсовета передаются обязанности председательствующего на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Вопрос о формировании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включается в повестку дня сессии и заслушивается до рассмотрения других вопросов. Образование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принятым большинством голосов от числа депутатов, присутствующих на сессии.</w:t>
      </w:r>
    </w:p>
    <w:p w:rsidR="00B64A2A" w:rsidRDefault="00B64A2A" w:rsidP="00A07BC6">
      <w:pPr>
        <w:pStyle w:val="a5"/>
      </w:pPr>
      <w:r>
        <w:t xml:space="preserve">13. Признание полномочий депутатов и правомочности </w:t>
      </w:r>
      <w:r w:rsidR="00563EC5">
        <w:t>Собрания депутатов</w:t>
      </w:r>
      <w:r>
        <w:t xml:space="preserve"> осуществляется после сообщения председателя избирательной комиссии поселения о результатах выборов депутатов </w:t>
      </w:r>
      <w:r w:rsidR="00563EC5">
        <w:t xml:space="preserve"> Собрания депутатов</w:t>
      </w:r>
      <w:r>
        <w:t xml:space="preserve"> и доклада мандатной комиссии </w:t>
      </w:r>
      <w:r w:rsidR="00563EC5">
        <w:t>Собрания депутатов</w:t>
      </w:r>
      <w:r>
        <w:t xml:space="preserve"> о результатах проверки полномочий депутатов и правомочности </w:t>
      </w:r>
      <w:r w:rsidR="00563EC5">
        <w:t>Собрания депутатов</w:t>
      </w:r>
      <w:r>
        <w:t>.</w:t>
      </w:r>
    </w:p>
    <w:p w:rsidR="00B64A2A" w:rsidRDefault="00B64A2A" w:rsidP="00A07BC6">
      <w:pPr>
        <w:pStyle w:val="a5"/>
      </w:pPr>
      <w:r>
        <w:t xml:space="preserve">14. Решение </w:t>
      </w:r>
      <w:r w:rsidR="00563EC5">
        <w:t>Собрания депутатов</w:t>
      </w:r>
      <w:r>
        <w:t xml:space="preserve"> о признании (непризнании) полномочий депутатов, правомочности </w:t>
      </w:r>
      <w:r w:rsidR="00563EC5">
        <w:t>Собрания депутатов</w:t>
      </w:r>
      <w:r>
        <w:t xml:space="preserve"> принимается большинством голосов от установленной численности депутатов.</w:t>
      </w:r>
    </w:p>
    <w:p w:rsidR="00C532E1" w:rsidRPr="00C532E1" w:rsidRDefault="00B64A2A" w:rsidP="00C53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C5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="00C532E1">
        <w:rPr>
          <w:rFonts w:ascii="Times New Roman" w:hAnsi="Times New Roman"/>
          <w:sz w:val="28"/>
          <w:szCs w:val="28"/>
        </w:rPr>
        <w:t xml:space="preserve">На первой сессии Собрания депутатов нового созыва избирается секретарь сессии и обеспечивает работу каждой последующей сессии.  </w:t>
      </w:r>
      <w:r w:rsidR="00C532E1" w:rsidRPr="00C532E1">
        <w:rPr>
          <w:rFonts w:ascii="Times New Roman" w:hAnsi="Times New Roman" w:cs="Times New Roman"/>
          <w:sz w:val="28"/>
          <w:szCs w:val="28"/>
        </w:rPr>
        <w:t>Секретарь в количестве одного человека  избирается  открытым голосованием из числа депутатов. Предложения по составу секретариата вносятся председательствующим от имени оргкомитета или депутатами.</w:t>
      </w:r>
    </w:p>
    <w:p w:rsidR="00C532E1" w:rsidRPr="00C532E1" w:rsidRDefault="00C532E1" w:rsidP="00C532E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E1">
        <w:rPr>
          <w:rFonts w:ascii="Times New Roman" w:hAnsi="Times New Roman" w:cs="Times New Roman"/>
          <w:sz w:val="28"/>
          <w:szCs w:val="28"/>
        </w:rPr>
        <w:t xml:space="preserve">Секретарь организует ведение протокола заседания, запись желающих выступить, регистрирует депутатские обращения, вопросы, справки, заявления, предложения депутатов, другие материалы депутатов  в качестве </w:t>
      </w:r>
      <w:r w:rsidRPr="00C532E1">
        <w:rPr>
          <w:rFonts w:ascii="Times New Roman" w:hAnsi="Times New Roman" w:cs="Times New Roman"/>
          <w:sz w:val="28"/>
          <w:szCs w:val="28"/>
        </w:rPr>
        <w:lastRenderedPageBreak/>
        <w:t>доку</w:t>
      </w:r>
      <w:r>
        <w:rPr>
          <w:rFonts w:ascii="Times New Roman" w:hAnsi="Times New Roman" w:cs="Times New Roman"/>
          <w:sz w:val="28"/>
          <w:szCs w:val="28"/>
        </w:rPr>
        <w:t>ментов, организует работу с об</w:t>
      </w:r>
      <w:r w:rsidRPr="00C532E1">
        <w:rPr>
          <w:rFonts w:ascii="Times New Roman" w:hAnsi="Times New Roman" w:cs="Times New Roman"/>
          <w:sz w:val="28"/>
          <w:szCs w:val="28"/>
        </w:rPr>
        <w:t>ращениями граждан, поступающими в адрес сессии</w:t>
      </w:r>
    </w:p>
    <w:p w:rsidR="00B64A2A" w:rsidRDefault="00C532E1" w:rsidP="000D6A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64A2A">
        <w:rPr>
          <w:rFonts w:ascii="Times New Roman" w:hAnsi="Times New Roman"/>
          <w:sz w:val="28"/>
          <w:szCs w:val="28"/>
        </w:rPr>
        <w:t xml:space="preserve">На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4F5DA9">
        <w:rPr>
          <w:rFonts w:ascii="Times New Roman" w:hAnsi="Times New Roman"/>
          <w:sz w:val="28"/>
          <w:szCs w:val="28"/>
        </w:rPr>
        <w:t xml:space="preserve"> </w:t>
      </w:r>
      <w:r w:rsidR="00B64A2A">
        <w:rPr>
          <w:rFonts w:ascii="Times New Roman" w:hAnsi="Times New Roman"/>
          <w:sz w:val="28"/>
          <w:szCs w:val="28"/>
        </w:rPr>
        <w:t xml:space="preserve">нового созыва избирается  заместитель председателя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 w:rsidR="004F5DA9">
        <w:rPr>
          <w:rFonts w:ascii="Times New Roman" w:hAnsi="Times New Roman"/>
          <w:sz w:val="28"/>
          <w:szCs w:val="28"/>
        </w:rPr>
        <w:t xml:space="preserve">секретарь Собрания депутатов, </w:t>
      </w:r>
      <w:r w:rsidR="00B64A2A">
        <w:rPr>
          <w:rFonts w:ascii="Times New Roman" w:hAnsi="Times New Roman"/>
          <w:sz w:val="28"/>
          <w:szCs w:val="28"/>
        </w:rPr>
        <w:t xml:space="preserve">решается вопрос об образовании постоянных комиссий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 их численности, наименовании и персональном составе, рассматриваются другие вопросы.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очередной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A07BC6">
      <w:pPr>
        <w:pStyle w:val="a5"/>
      </w:pPr>
      <w:r>
        <w:t>1.</w:t>
      </w:r>
      <w:r>
        <w:rPr>
          <w:lang w:val="en-US"/>
        </w:rPr>
        <w:t> </w:t>
      </w:r>
      <w:r>
        <w:t xml:space="preserve">Очередная сессия созывается главой сельсовета в соответствии с перспективным планом работы </w:t>
      </w:r>
      <w:r w:rsidR="000B0C46">
        <w:t xml:space="preserve">Собрания </w:t>
      </w:r>
      <w:r>
        <w:t xml:space="preserve"> не реже одного раза в 3 месяца.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 созыве сессии глава сельсовета не позднее, чем за 30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Информация о времени и месте проведения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и основных вопросов повестки дня не позднее, чем за 5 дней до дня её проведения</w:t>
      </w:r>
      <w:r w:rsidR="00CA68B9">
        <w:rPr>
          <w:rFonts w:ascii="Times New Roman" w:hAnsi="Times New Roman"/>
          <w:sz w:val="28"/>
          <w:szCs w:val="28"/>
        </w:rPr>
        <w:t xml:space="preserve"> обнародуется на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или другими доступными способами.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Информация о времени и месте проведения сессии с проектом повестки дня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(далее – проект повестки дня), а также материалы, подлежащие рассмотрению на очередной сессии, направляются депутатам не позднее, чем за 3 дня до дня её проведения. Допускается информирование депутатов о времени, месте проведения сессии и о проекте повестке дня посредством телефонной связи.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случаях, предусмотренных частью 6 статьи 20 настоящего Регламента, материалы, подлежащие рассмотрению на очередной сессии, направляются депутатам в письменном виде не позднее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Перед сессией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Сессия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правомочна, если на ней присутствует не менее 50 процентов от числа избранных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Депутат, не имеющий возможности принять участие в сессии поуважительной причине, обязан сообщить главе сельсовета, а в его отсутствие - заместителю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 причине неявки.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Если на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присутствует менее 50 процентов от числа избранных депутатов, то проведение сессии переносится на другое время. Председатель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течение 2 дней информирует депутатов о времени и месте проведения перенесённой сессии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15.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внеочередной сессии 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A07BC6">
      <w:pPr>
        <w:pStyle w:val="a5"/>
      </w:pPr>
      <w:r>
        <w:lastRenderedPageBreak/>
        <w:t xml:space="preserve">1. Внеочередная сессия созывается по предложению одной трети от установленной численности депутатов, главы сельсовета. </w:t>
      </w:r>
    </w:p>
    <w:p w:rsidR="00B64A2A" w:rsidRDefault="00B64A2A" w:rsidP="00A07BC6">
      <w:pPr>
        <w:pStyle w:val="a5"/>
      </w:pPr>
      <w:r>
        <w:t xml:space="preserve">2. Предложение о созыве внеочередной сессии в письменном виде представляется 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сессии, утверждает проект повестки дня и направляет его депутатам.</w:t>
      </w:r>
    </w:p>
    <w:p w:rsidR="00B64A2A" w:rsidRDefault="00B64A2A" w:rsidP="00A07BC6">
      <w:pPr>
        <w:pStyle w:val="a5"/>
      </w:pPr>
      <w:r>
        <w:t>4. Внеочередная сессия созывается не позднее чем на седьмой день со дня поступления на имя главы сельсовета соответствующего предложения.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Инициаторы проведения внеочередной сессии не позднее, чем за 4 дня до дня проведения сессии должны представить главе сельсовета проекты решений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повестки дня с иными документами, предусмотренными п</w:t>
      </w:r>
      <w:r>
        <w:rPr>
          <w:rFonts w:ascii="Times New Roman" w:hAnsi="Times New Roman"/>
          <w:sz w:val="28"/>
          <w:szCs w:val="28"/>
        </w:rPr>
        <w:t xml:space="preserve">орядком внесения в 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Материалы, подлежащие рассмотрению на внеочередной сессии, направляются депутатам не позднее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26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16.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Открытые и закрытые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4C6F" w:rsidRPr="00394C6F" w:rsidRDefault="00B64A2A" w:rsidP="00394C6F">
      <w:pPr>
        <w:pStyle w:val="Cons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Сессии </w:t>
      </w:r>
      <w:r w:rsidR="00563EC5">
        <w:rPr>
          <w:rFonts w:ascii="Times New Roman" w:hAnsi="Times New Roman"/>
          <w:sz w:val="28"/>
          <w:szCs w:val="28"/>
        </w:rPr>
        <w:t>сельского Собрания депутатов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гласно и носят открытый характер.</w:t>
      </w:r>
      <w:r w:rsidR="00394C6F" w:rsidRPr="00394C6F">
        <w:rPr>
          <w:b/>
          <w:bCs/>
          <w:sz w:val="24"/>
        </w:rPr>
        <w:t xml:space="preserve"> </w:t>
      </w:r>
      <w:r w:rsidR="00137F51">
        <w:rPr>
          <w:rFonts w:ascii="Times New Roman" w:hAnsi="Times New Roman"/>
          <w:sz w:val="28"/>
          <w:szCs w:val="28"/>
        </w:rPr>
        <w:t>По отдельным вопросам Собрание депутатов</w:t>
      </w:r>
      <w:r w:rsidR="00394C6F" w:rsidRPr="00394C6F">
        <w:rPr>
          <w:rFonts w:ascii="Times New Roman" w:hAnsi="Times New Roman"/>
          <w:sz w:val="28"/>
          <w:szCs w:val="28"/>
        </w:rPr>
        <w:t xml:space="preserve"> вправе проводить закрытые заседания</w:t>
      </w:r>
      <w:r w:rsidR="00137F51"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a9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На открытых сессиях вправе присутствовать  должностные лица Администрации сельсовета, жители </w:t>
      </w:r>
      <w:r w:rsidR="00CA68B9">
        <w:rPr>
          <w:sz w:val="28"/>
          <w:szCs w:val="28"/>
        </w:rPr>
        <w:t>села</w:t>
      </w:r>
      <w:r>
        <w:rPr>
          <w:sz w:val="28"/>
          <w:szCs w:val="28"/>
        </w:rPr>
        <w:t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а также представители средств массовой информации.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Жители </w:t>
      </w:r>
      <w:r w:rsidR="00CA68B9">
        <w:rPr>
          <w:sz w:val="28"/>
          <w:szCs w:val="28"/>
        </w:rPr>
        <w:t>села</w:t>
      </w:r>
      <w:r>
        <w:rPr>
          <w:sz w:val="28"/>
          <w:szCs w:val="28"/>
        </w:rPr>
        <w:t xml:space="preserve"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изъявившие желание принять участие в сессии (далее – лица, желающие принять участие в сессии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) регистрируются в день сессии. Листы регистрации приобщаются к материалам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Глава сельсовета вправе ограничить доступ лиц, желающих принять участие в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при отсутствии свободных мест в зале проведения сессии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перечень оснований, по которым глава сельсовета  вправе ограничить доступ лиц, желающих принять участие в сессии, может быть расширен, но должен быть закрытым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5. 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</w:t>
      </w:r>
      <w:r>
        <w:rPr>
          <w:i/>
          <w:sz w:val="28"/>
          <w:szCs w:val="28"/>
        </w:rPr>
        <w:t>.</w:t>
      </w:r>
    </w:p>
    <w:p w:rsidR="00776580" w:rsidRPr="00776580" w:rsidRDefault="00B64A2A" w:rsidP="00776580">
      <w:pPr>
        <w:pStyle w:val="ConsNormal"/>
        <w:ind w:firstLine="709"/>
        <w:rPr>
          <w:rFonts w:ascii="Times New Roman" w:hAnsi="Times New Roman"/>
          <w:sz w:val="28"/>
          <w:szCs w:val="28"/>
        </w:rPr>
      </w:pPr>
      <w:r w:rsidRPr="00CF7384">
        <w:rPr>
          <w:rFonts w:ascii="Times New Roman" w:hAnsi="Times New Roman"/>
          <w:sz w:val="28"/>
          <w:szCs w:val="28"/>
          <w:highlight w:val="yellow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776580" w:rsidRPr="00776580">
        <w:rPr>
          <w:rFonts w:ascii="Times New Roman" w:hAnsi="Times New Roman"/>
          <w:sz w:val="28"/>
          <w:szCs w:val="28"/>
        </w:rPr>
        <w:t>Собрание депутатов в соответс</w:t>
      </w:r>
      <w:r w:rsidR="00776580">
        <w:rPr>
          <w:rFonts w:ascii="Times New Roman" w:hAnsi="Times New Roman"/>
          <w:sz w:val="28"/>
          <w:szCs w:val="28"/>
        </w:rPr>
        <w:t xml:space="preserve">твии с федеральными и краевыми </w:t>
      </w:r>
      <w:r w:rsidR="00776580" w:rsidRPr="00776580">
        <w:rPr>
          <w:rFonts w:ascii="Times New Roman" w:hAnsi="Times New Roman"/>
          <w:sz w:val="28"/>
          <w:szCs w:val="28"/>
        </w:rPr>
        <w:lastRenderedPageBreak/>
        <w:t>законами может принять решение о</w:t>
      </w:r>
      <w:r w:rsidR="00776580">
        <w:rPr>
          <w:rFonts w:ascii="Times New Roman" w:hAnsi="Times New Roman"/>
          <w:sz w:val="28"/>
          <w:szCs w:val="28"/>
        </w:rPr>
        <w:t xml:space="preserve"> </w:t>
      </w:r>
      <w:r w:rsidR="00776580" w:rsidRPr="00776580">
        <w:rPr>
          <w:rFonts w:ascii="Times New Roman" w:hAnsi="Times New Roman"/>
          <w:sz w:val="28"/>
          <w:szCs w:val="28"/>
        </w:rPr>
        <w:t>проведении закрытого заседания, если предложение об этом внесено председательствующим на заседании Собрания</w:t>
      </w:r>
      <w:r w:rsidR="00776580">
        <w:rPr>
          <w:rFonts w:ascii="Times New Roman" w:hAnsi="Times New Roman"/>
          <w:sz w:val="28"/>
          <w:szCs w:val="28"/>
        </w:rPr>
        <w:t xml:space="preserve"> </w:t>
      </w:r>
      <w:r w:rsidR="00776580" w:rsidRPr="00776580">
        <w:rPr>
          <w:rFonts w:ascii="Times New Roman" w:hAnsi="Times New Roman"/>
          <w:sz w:val="28"/>
          <w:szCs w:val="28"/>
        </w:rPr>
        <w:t>депутатов, постоянной комиссией или группой депутатов в количестве не менее половины от установленной</w:t>
      </w:r>
      <w:r w:rsidR="00776580">
        <w:rPr>
          <w:rFonts w:ascii="Times New Roman" w:hAnsi="Times New Roman"/>
          <w:sz w:val="28"/>
          <w:szCs w:val="28"/>
        </w:rPr>
        <w:t xml:space="preserve"> </w:t>
      </w:r>
      <w:r w:rsidR="00776580" w:rsidRPr="00776580">
        <w:rPr>
          <w:rFonts w:ascii="Times New Roman" w:hAnsi="Times New Roman"/>
          <w:sz w:val="28"/>
          <w:szCs w:val="28"/>
        </w:rPr>
        <w:t xml:space="preserve">численности депутатов либо </w:t>
      </w:r>
      <w:r w:rsidR="00776580">
        <w:rPr>
          <w:rFonts w:ascii="Times New Roman" w:hAnsi="Times New Roman"/>
          <w:sz w:val="28"/>
          <w:szCs w:val="28"/>
        </w:rPr>
        <w:t>главой Администрации Грязновского</w:t>
      </w:r>
      <w:r w:rsidR="00776580" w:rsidRPr="0077658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C53AF" w:rsidRDefault="00B64A2A" w:rsidP="004C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32">
        <w:rPr>
          <w:rFonts w:ascii="Times New Roman" w:hAnsi="Times New Roman" w:cs="Times New Roman"/>
          <w:sz w:val="28"/>
          <w:szCs w:val="28"/>
        </w:rPr>
        <w:t>7. </w:t>
      </w:r>
      <w:r w:rsidR="00394C6F" w:rsidRPr="00A00132">
        <w:rPr>
          <w:rFonts w:ascii="Times New Roman" w:hAnsi="Times New Roman" w:cs="Times New Roman"/>
          <w:sz w:val="28"/>
          <w:szCs w:val="28"/>
        </w:rPr>
        <w:t>Закрытое заседание проводится в соответствии с решением С</w:t>
      </w:r>
      <w:r w:rsidR="00A00132">
        <w:rPr>
          <w:rFonts w:ascii="Times New Roman" w:hAnsi="Times New Roman" w:cs="Times New Roman"/>
          <w:sz w:val="28"/>
          <w:szCs w:val="28"/>
        </w:rPr>
        <w:t>обрания</w:t>
      </w:r>
      <w:r w:rsidR="00394C6F" w:rsidRPr="00A00132">
        <w:rPr>
          <w:rFonts w:ascii="Times New Roman" w:hAnsi="Times New Roman" w:cs="Times New Roman"/>
          <w:sz w:val="28"/>
          <w:szCs w:val="28"/>
        </w:rPr>
        <w:t xml:space="preserve"> депутатов, принятым большинством голосов от числа присутствующих депутатов.</w:t>
      </w:r>
      <w:r w:rsidR="004C53AF" w:rsidRPr="004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3AF" w:rsidRPr="00137F51" w:rsidRDefault="004C53AF" w:rsidP="004C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2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 прокурор вправе присутствовать на закрытых сессиях (закрытых слушаниях вопроса).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9. Иные лица, не являющи</w:t>
      </w:r>
      <w:r w:rsidR="00A44530">
        <w:rPr>
          <w:sz w:val="28"/>
          <w:szCs w:val="28"/>
        </w:rPr>
        <w:t xml:space="preserve">еся депутатами </w:t>
      </w:r>
      <w:r w:rsidR="00CA68B9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, могут присутствовать на закрытой сессии по специальному приглашению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10. Информация о вопросах, рассмотренных на закрытой сессии, не подлежат разглашению. На закрытую сессию допускается проносить и использовать в ходе заседания фото-, кино- и видеотехнику, а также средства звукозаписи и обработки информации с разрешения председательствующего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11.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B64A2A" w:rsidRPr="00A4453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12. 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Лицо, не являю</w:t>
      </w:r>
      <w:r w:rsidR="00A44530">
        <w:rPr>
          <w:rFonts w:ascii="Times New Roman" w:hAnsi="Times New Roman"/>
          <w:sz w:val="28"/>
          <w:szCs w:val="28"/>
        </w:rPr>
        <w:t xml:space="preserve">щееся депутатом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>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17. </w:t>
      </w:r>
      <w:r>
        <w:rPr>
          <w:rFonts w:ascii="Times New Roman" w:hAnsi="Times New Roman"/>
          <w:bCs/>
          <w:sz w:val="28"/>
          <w:szCs w:val="28"/>
          <w:u w:val="single"/>
        </w:rPr>
        <w:t>Присутствие на сессии руководителей и должностных лиц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Должностные лица Администрации сельсовета и иных органов местного самоуправления при рассмотрении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вопросов, относящихся к их ведению, обязаны присутствовать на открытых сессиях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Глава сельсовета и должностные лица Администрации сельсовета, присутствующие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поселения.</w:t>
      </w:r>
    </w:p>
    <w:p w:rsidR="00B64A2A" w:rsidRDefault="00B64A2A" w:rsidP="00A07BC6">
      <w:pPr>
        <w:pStyle w:val="a5"/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Статья 18.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Формирование проекта 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Проект повестки дня представляет собой перечень вопросов, которые предполагается рассмотреть на сессии, с указанием очерёдности</w:t>
      </w:r>
      <w:r w:rsidR="00A44530">
        <w:rPr>
          <w:rFonts w:ascii="Times New Roman" w:hAnsi="Times New Roman"/>
          <w:sz w:val="28"/>
          <w:szCs w:val="28"/>
        </w:rPr>
        <w:t xml:space="preserve"> их рассмотрения, докладчиков (</w:t>
      </w:r>
      <w:r>
        <w:rPr>
          <w:rFonts w:ascii="Times New Roman" w:hAnsi="Times New Roman"/>
          <w:sz w:val="28"/>
          <w:szCs w:val="28"/>
        </w:rPr>
        <w:t>при наличии содокладчиков) по каждому вопросу, субъекта внесения вопроса на сессию.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Проект повестки дня формируется на основе перспективного плана работы.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 Помимо вопросов, предусмотренных перспективным планом работы, в проект повестки дня главой сельсовета, депутатами, постоянными комиссиями </w:t>
      </w:r>
      <w:r w:rsidR="000B0C46">
        <w:rPr>
          <w:b w:val="0"/>
          <w:sz w:val="28"/>
          <w:szCs w:val="28"/>
        </w:rPr>
        <w:t xml:space="preserve"> Собрания </w:t>
      </w:r>
      <w:r w:rsidR="00BC010A">
        <w:rPr>
          <w:b w:val="0"/>
          <w:sz w:val="28"/>
          <w:szCs w:val="28"/>
        </w:rPr>
        <w:t>депутатов</w:t>
      </w:r>
      <w:r>
        <w:rPr>
          <w:b w:val="0"/>
          <w:sz w:val="28"/>
          <w:szCs w:val="28"/>
        </w:rPr>
        <w:t>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 инициативными группами граждан в порядке правотворческой инициативы могут вноситься иные вопросы.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 Вопросы вносятся в </w:t>
      </w:r>
      <w:r w:rsidR="00563EC5">
        <w:rPr>
          <w:b w:val="0"/>
          <w:sz w:val="28"/>
          <w:szCs w:val="28"/>
        </w:rPr>
        <w:t xml:space="preserve"> Собрание депутатов</w:t>
      </w:r>
      <w:r>
        <w:rPr>
          <w:b w:val="0"/>
          <w:sz w:val="28"/>
          <w:szCs w:val="28"/>
        </w:rPr>
        <w:t xml:space="preserve"> не позднее чем за 14 дней до дня проведения сессии. </w:t>
      </w:r>
    </w:p>
    <w:p w:rsidR="00B64A2A" w:rsidRPr="00A4453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5. Проекты нормативных правовых актов, которые вносятся в </w:t>
      </w:r>
      <w:r w:rsidR="000B0C46" w:rsidRPr="00A4453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44530">
        <w:rPr>
          <w:rFonts w:ascii="Times New Roman" w:hAnsi="Times New Roman" w:cs="Times New Roman"/>
          <w:sz w:val="28"/>
          <w:szCs w:val="28"/>
        </w:rPr>
        <w:t xml:space="preserve"> главой сельсовета в качестве первоочередных, подлежат рассмотрению на ближайшей сессии при условии их внесения в </w:t>
      </w:r>
      <w:r w:rsidR="00563EC5" w:rsidRPr="00A4453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A44530">
        <w:rPr>
          <w:rFonts w:ascii="Times New Roman" w:hAnsi="Times New Roman" w:cs="Times New Roman"/>
          <w:sz w:val="28"/>
          <w:szCs w:val="28"/>
        </w:rPr>
        <w:t xml:space="preserve"> не позднее чем за 10 дней до дня проведения сессии и с соблюдением требований, предусмотренных </w:t>
      </w:r>
      <w:hyperlink r:id="rId7" w:history="1">
        <w:r w:rsidRPr="00A44530">
          <w:rPr>
            <w:rStyle w:val="a4"/>
            <w:szCs w:val="28"/>
          </w:rPr>
          <w:t>частью</w:t>
        </w:r>
      </w:hyperlink>
      <w:r w:rsidRPr="00A44530">
        <w:rPr>
          <w:rFonts w:ascii="Times New Roman" w:hAnsi="Times New Roman" w:cs="Times New Roman"/>
          <w:sz w:val="28"/>
          <w:szCs w:val="28"/>
        </w:rPr>
        <w:t xml:space="preserve"> 7 настоящей статьи.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исключительных случаях с соблюдением требований, предусмотренных </w:t>
      </w:r>
      <w:hyperlink r:id="rId8" w:history="1">
        <w:r>
          <w:rPr>
            <w:rStyle w:val="a4"/>
            <w:rFonts w:eastAsia="Calibri"/>
            <w:szCs w:val="28"/>
          </w:rPr>
          <w:t>частью</w:t>
        </w:r>
      </w:hyperlink>
      <w:r>
        <w:rPr>
          <w:rFonts w:ascii="Times New Roman" w:hAnsi="Times New Roman"/>
          <w:sz w:val="28"/>
          <w:szCs w:val="28"/>
        </w:rPr>
        <w:t xml:space="preserve"> 7 настоящей статьи, и при наличии письменного обоснования глава сельсовета  вправе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проект правового акта не позднее чем за 2 дня до дня проведения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Вопросы в проект повестки дня включаются при представлении проекта решения и иных документов, предусмотре</w:t>
      </w:r>
      <w:r w:rsidR="00BC010A">
        <w:rPr>
          <w:rFonts w:ascii="Times New Roman" w:hAnsi="Times New Roman"/>
          <w:sz w:val="28"/>
          <w:szCs w:val="28"/>
        </w:rPr>
        <w:t>нных порядком внесения в</w:t>
      </w:r>
      <w:r>
        <w:rPr>
          <w:rFonts w:ascii="Times New Roman" w:hAnsi="Times New Roman"/>
          <w:sz w:val="28"/>
          <w:szCs w:val="28"/>
        </w:rPr>
        <w:t xml:space="preserve">  Со</w:t>
      </w:r>
      <w:r w:rsidR="00BC010A">
        <w:rPr>
          <w:rFonts w:ascii="Times New Roman" w:hAnsi="Times New Roman"/>
          <w:sz w:val="28"/>
          <w:szCs w:val="28"/>
        </w:rPr>
        <w:t xml:space="preserve">брание </w:t>
      </w:r>
      <w:r>
        <w:rPr>
          <w:rFonts w:ascii="Times New Roman" w:hAnsi="Times New Roman"/>
          <w:sz w:val="28"/>
          <w:szCs w:val="28"/>
        </w:rPr>
        <w:t>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 Утверждение проекта повестки дня производится главой сельсовета не позднее, чем за 10 дней до дня проведения сессии. </w:t>
      </w:r>
    </w:p>
    <w:p w:rsidR="00B64A2A" w:rsidRPr="00A44530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9. Вопросы, внесённые в </w:t>
      </w:r>
      <w:r w:rsidR="00563EC5" w:rsidRPr="00A44530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19. У</w:t>
      </w:r>
      <w:r w:rsidR="00A44530">
        <w:rPr>
          <w:rFonts w:ascii="Times New Roman" w:hAnsi="Times New Roman"/>
          <w:sz w:val="28"/>
          <w:szCs w:val="28"/>
          <w:u w:val="single"/>
        </w:rPr>
        <w:t xml:space="preserve">тверждение 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 xml:space="preserve">Сессия, за исключением первой сессии </w:t>
      </w:r>
      <w:r w:rsidR="00BC010A"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 xml:space="preserve">, во всех случаях начинается с утверждения повестки дня.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Дополнительный вопрос может быть включен в повестку дня только при наличии проекта решения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и всех необходимых приложений к нему.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 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 После принятия повестки дня </w:t>
      </w:r>
      <w:r w:rsidR="00563EC5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рассматривает вопросы по порядку, установленному повесткой дня.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20. Председательствующий на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Сессию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 глава сельсовета а в случае его отсутствия заместитель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Председательствующий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объявляет об открытии 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информирует о лицах, принимающих участие в работе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оглашает результаты голосований;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B64A2A" w:rsidRDefault="00B64A2A" w:rsidP="00B64A2A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обеспечивает соблюдение положений Регламента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равил этики для депутатов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 осуществляет иные полномочия, установленные настоящим Регламентом.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21.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Виды выступлений. Предоставление слова на сессии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Обсуждение каждого вопроса, включенного в повестку дня, как правило, состоит из доклада ( при необходимости 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B64A2A" w:rsidRPr="00A4453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2. Регламент работы сессии с продолжительностью выступлений устанавливается депутатами на сессиях </w:t>
      </w:r>
      <w:r w:rsidR="000B0C46" w:rsidRPr="00A44530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Депутат или приглашённое лицо выступают на сессии только после предоставления им слова председательствующим.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Председательствующий может лишить выступающего слова после однократного напоминания о превышении выступающим отведённого для выступления времени.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конце каждой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Протокол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ведётся протокол.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протоколе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депутатов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наименование представительного органа, порядковый номер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(в пределах созыва), дата и место проведения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численность депутатов, установленная Уставом поселения, число депутатов, избранных в Со</w:t>
      </w:r>
      <w:r w:rsidR="00BC010A">
        <w:rPr>
          <w:rFonts w:ascii="Times New Roman" w:hAnsi="Times New Roman"/>
          <w:sz w:val="28"/>
          <w:szCs w:val="28"/>
        </w:rPr>
        <w:t>брание депутатов</w:t>
      </w:r>
      <w:r>
        <w:rPr>
          <w:rFonts w:ascii="Times New Roman" w:hAnsi="Times New Roman"/>
          <w:sz w:val="28"/>
          <w:szCs w:val="28"/>
        </w:rPr>
        <w:t>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утверждённая повестка дня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с указанием субъектов внесения вопросов на рассмотрение;</w:t>
      </w:r>
    </w:p>
    <w:p w:rsidR="00B64A2A" w:rsidRPr="004775D6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4) фамилии и инициалы докладчиков (при наличии 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изложения выступлений в прениях по каждому вопросу повестки дня с указанием фамилии, инициалов и номера избирательного округа выступивших депутатов либо фамилии, инициалов и должности лиц, не являющихся депутатами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решения, принятые </w:t>
      </w:r>
      <w:r w:rsidR="000B0C46">
        <w:rPr>
          <w:sz w:val="28"/>
          <w:szCs w:val="28"/>
        </w:rPr>
        <w:t>Собранием</w:t>
      </w:r>
      <w:r w:rsidR="00BC010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и результаты голосования по ним;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 изложения заявлений, обращений, сообщений, предложений и справок, с которыми выступили депутаты в конце сессии </w:t>
      </w:r>
      <w:r w:rsidR="000B0C46">
        <w:rPr>
          <w:sz w:val="28"/>
          <w:szCs w:val="28"/>
        </w:rPr>
        <w:t>Собрания</w:t>
      </w:r>
      <w:r w:rsidR="004775D6">
        <w:rPr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>.</w:t>
      </w:r>
    </w:p>
    <w:p w:rsidR="00B64A2A" w:rsidRDefault="004775D6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 протоколу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B64A2A">
        <w:rPr>
          <w:rFonts w:ascii="Times New Roman" w:hAnsi="Times New Roman"/>
          <w:sz w:val="28"/>
          <w:szCs w:val="28"/>
        </w:rPr>
        <w:t xml:space="preserve"> прилагаются тексты докладов, содокладов, письменные запросы депутатов, рассмотренные на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 xml:space="preserve"> депутатов</w:t>
      </w:r>
      <w:r w:rsidR="00B64A2A">
        <w:rPr>
          <w:rFonts w:ascii="Times New Roman" w:hAnsi="Times New Roman"/>
          <w:sz w:val="28"/>
          <w:szCs w:val="28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Для обеспечения полноты и точности протокола на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может вестись аудиозапись и видеозапись. </w:t>
      </w:r>
    </w:p>
    <w:p w:rsidR="00B64A2A" w:rsidRPr="004775D6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Протокол сессии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оформляется в трёхнедельный срок с учётом положений части 4 статьи 1 настоящего Регламента. Протокол подписывается председательствующим на сессии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>4. ПОРЯДОК РАССМОТРЕНИЯ ПРОЕКТОВ РЕШЕНИЙ И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ГОЛОСОВАНИЯ НА СЕССИИ  </w:t>
      </w:r>
      <w:r w:rsidR="004775D6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подготовки проектов муници</w:t>
      </w:r>
      <w:r w:rsidR="00BC010A">
        <w:rPr>
          <w:rFonts w:ascii="Times New Roman" w:hAnsi="Times New Roman"/>
          <w:sz w:val="28"/>
          <w:szCs w:val="28"/>
          <w:u w:val="single"/>
        </w:rPr>
        <w:t xml:space="preserve">пальных правовых актов в </w:t>
      </w:r>
      <w:r w:rsidR="000B0C46">
        <w:rPr>
          <w:rFonts w:ascii="Times New Roman" w:hAnsi="Times New Roman"/>
          <w:sz w:val="28"/>
          <w:szCs w:val="28"/>
          <w:u w:val="single"/>
        </w:rPr>
        <w:t>Собрание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система подготовки, оформления и требования к содержанию муниципальных правовых актов определяется Положением о муниципальных правовых актах муниципального образования </w:t>
      </w:r>
      <w:r w:rsidR="004775D6">
        <w:rPr>
          <w:rFonts w:ascii="Times New Roman" w:hAnsi="Times New Roman"/>
          <w:sz w:val="28"/>
          <w:szCs w:val="28"/>
        </w:rPr>
        <w:t xml:space="preserve">Грязновский </w:t>
      </w:r>
      <w:r w:rsidR="00BC010A">
        <w:rPr>
          <w:rFonts w:ascii="Times New Roman" w:hAnsi="Times New Roman"/>
          <w:sz w:val="28"/>
          <w:szCs w:val="28"/>
        </w:rPr>
        <w:t>сельсовет  Тюменцевского</w:t>
      </w:r>
      <w:r>
        <w:rPr>
          <w:rFonts w:ascii="Times New Roman" w:hAnsi="Times New Roman"/>
          <w:sz w:val="28"/>
          <w:szCs w:val="28"/>
        </w:rPr>
        <w:t xml:space="preserve"> района  Алтайского края.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рассмотрения проекта муниципального правового акта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C010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B64A2A">
        <w:rPr>
          <w:rFonts w:ascii="Times New Roman" w:hAnsi="Times New Roman"/>
          <w:sz w:val="28"/>
          <w:szCs w:val="28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Каждая поправка к проекту решенияобсуждается и ставится на голосование в порядке поступления.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Если по итогам голосования проект решения не набрал необходимого числа голосов, то </w:t>
      </w:r>
      <w:r w:rsidR="00BC010A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Согласительная комиссия не позднее чем в двухнедельный срок рассматривает отложенный проект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 результатам рассмотрения на своём заседании согласительная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комиссия может рекомендовать </w:t>
      </w:r>
      <w:r w:rsidR="000B0C46">
        <w:rPr>
          <w:rFonts w:ascii="Times New Roman" w:hAnsi="Times New Roman"/>
          <w:sz w:val="28"/>
          <w:szCs w:val="28"/>
        </w:rPr>
        <w:t xml:space="preserve">Собранию </w:t>
      </w:r>
      <w:r>
        <w:rPr>
          <w:rFonts w:ascii="Times New Roman" w:hAnsi="Times New Roman"/>
          <w:sz w:val="28"/>
          <w:szCs w:val="28"/>
        </w:rPr>
        <w:t xml:space="preserve"> депутатов повторно рассмотреть не принятый ранее проект решения в старой редакции либо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Редакционная д</w:t>
      </w:r>
      <w:r>
        <w:rPr>
          <w:rFonts w:ascii="Times New Roman" w:hAnsi="Times New Roman"/>
          <w:color w:val="000000"/>
          <w:sz w:val="28"/>
          <w:szCs w:val="28"/>
        </w:rPr>
        <w:t xml:space="preserve">оработка решения, принятого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Собранием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  с учётом поправки (поправок), осуществляется не позднее трёх рабочих дней со дня окончания сессии. При этом вносить какие-либо иные поправки, кроме редакционных, в принятое решение запрещается.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Принятому решению присваивается порядковый номер и  производится его регистрация.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25.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Порядок принятия решений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 решения по вопросам, отнесённым законодательством Российской Федерации и Уставом поселения к его компетенции.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Устав сельсовета,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Решения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4775D6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Федеральным законом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4. Иные решения, принимаются большинством голосов от числа избранных депутатов,</w:t>
      </w:r>
      <w:r w:rsid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>если иное не установлено Уставом сельсовета и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Решения по процедурным вопросам принимаются большинством голосов от числа присутствующих на сессии депутатов и отражаются в протоколе сессии. К процедурным относятся вопросы: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 утверждении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 внесении изменений и дополнений в проект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 перерыве в работе, переносе или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 проведении поимённого или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 предоставлении дополнительного времени для выступления;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 предоставлении слова приглашённым на сессию;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 прекращении прений по вопросу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о переходе (возвращении) к вопросам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 передаче вопроса на рассмотрение соответствующей комиссии;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о голосовании по проекту решения без его обсуждения;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 о проведении закрытой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о регистрации (прекращении деятельности) фракции или иного депутатского объединения;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о приглашении на сессию лиц для предоставления необходимых сведений и заключений по рассматриваемым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>депутатов</w:t>
      </w:r>
      <w:r w:rsidR="00477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проектам решений и другим вопросам;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о принятии к сведению справок, даваемых участникам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об изменении способа проведения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о проведении дополнительной регистрации;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о пересчёте голосов;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иные вопросы в соответствии с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Результаты голосования по всем вопросам, выносимым на сессию, отражаются в протоколе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widowControl w:val="0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26.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Реализация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 права законодательной инициативы в Алтайском краевом Законодательном Собрании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1. Право законодательной инициативы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Алтайском краевом Законодательном Собрании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реализуется посредством внесения в </w:t>
      </w:r>
      <w:r w:rsidRPr="004775D6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 нормативного правового акта Алтайского края.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края,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 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4775D6">
        <w:rPr>
          <w:rFonts w:ascii="Times New Roman" w:hAnsi="Times New Roman" w:cs="Times New Roman"/>
          <w:sz w:val="28"/>
          <w:szCs w:val="28"/>
        </w:rPr>
        <w:t>правотворческой инициативы, установленным частью 3 статьи 20 настоящего Регламента.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Pr="004775D6">
        <w:rPr>
          <w:rFonts w:ascii="Times New Roman" w:hAnsi="Times New Roman" w:cs="Times New Roman"/>
          <w:sz w:val="28"/>
          <w:szCs w:val="28"/>
        </w:rPr>
        <w:t xml:space="preserve">О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>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Pr="004775D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депутатов. В решении </w:t>
      </w:r>
      <w:r w:rsidR="004775D6">
        <w:rPr>
          <w:rFonts w:ascii="Times New Roman" w:hAnsi="Times New Roman" w:cs="Times New Roman"/>
          <w:sz w:val="28"/>
          <w:szCs w:val="28"/>
        </w:rPr>
        <w:t>Собрания</w:t>
      </w:r>
      <w:r w:rsidR="00563EC5" w:rsidRP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указывается лицо, уполномоченное представлять соответствующий проект </w:t>
      </w:r>
      <w:r w:rsidRPr="004775D6">
        <w:rPr>
          <w:rFonts w:ascii="Times New Roman" w:hAnsi="Times New Roman" w:cs="Times New Roman"/>
          <w:bCs/>
          <w:sz w:val="28"/>
          <w:szCs w:val="28"/>
        </w:rPr>
        <w:t>в Алтайском краевом Законодательном Собрании.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27.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назначении местного референдума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>1. 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4775D6">
        <w:rPr>
          <w:rFonts w:ascii="Times New Roman" w:hAnsi="Times New Roman" w:cs="Times New Roman"/>
          <w:bCs/>
          <w:sz w:val="28"/>
          <w:szCs w:val="28"/>
        </w:rPr>
        <w:t>Алтайского края о выборах, референдуме, отзыве депутатов</w:t>
      </w:r>
      <w:r w:rsidRPr="004775D6">
        <w:rPr>
          <w:rFonts w:ascii="Times New Roman" w:hAnsi="Times New Roman" w:cs="Times New Roman"/>
          <w:sz w:val="28"/>
          <w:szCs w:val="28"/>
        </w:rPr>
        <w:t>,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документам, представленным инициативной группой.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2. Решение о назначении местного референдума не может быть принято, если ему не предшествовало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9" w:history="1">
        <w:r w:rsidRPr="004775D6">
          <w:rPr>
            <w:rStyle w:val="a4"/>
            <w:bCs/>
            <w:szCs w:val="28"/>
          </w:rPr>
          <w:t>Кодекс</w:t>
        </w:r>
      </w:hyperlink>
      <w:r w:rsidR="004775D6">
        <w:rPr>
          <w:rFonts w:ascii="Times New Roman" w:hAnsi="Times New Roman" w:cs="Times New Roman"/>
        </w:rPr>
        <w:t>а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назначении местного референдума принимается </w:t>
      </w:r>
      <w:r w:rsidRPr="004775D6">
        <w:rPr>
          <w:rFonts w:ascii="Times New Roman" w:hAnsi="Times New Roman" w:cs="Times New Roman"/>
          <w:sz w:val="28"/>
          <w:szCs w:val="28"/>
        </w:rPr>
        <w:t>большинством голосов от числа избранных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75D6">
        <w:rPr>
          <w:rFonts w:ascii="Times New Roman" w:hAnsi="Times New Roman"/>
          <w:sz w:val="28"/>
          <w:szCs w:val="28"/>
          <w:u w:val="single"/>
        </w:rPr>
        <w:t>Статья 28.</w:t>
      </w:r>
      <w:r w:rsidRPr="004775D6">
        <w:rPr>
          <w:rFonts w:ascii="Times New Roman" w:hAnsi="Times New Roman"/>
          <w:b/>
          <w:sz w:val="28"/>
          <w:szCs w:val="28"/>
          <w:u w:val="single"/>
        </w:rPr>
        <w:t> 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Принятие решения о назначении выборов депутатов (депутата) </w:t>
      </w:r>
      <w:r w:rsidR="000B0C46" w:rsidRPr="004775D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1. Основаниями для рассмотрения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вопроса 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1) истечение срока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, на который он был избран;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2) досрочное прекращение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>депутатов (депутата).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Дата выборов депутатов (депутата)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12 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10" w:history="1">
        <w:r w:rsidRPr="004775D6">
          <w:rPr>
            <w:rStyle w:val="a4"/>
            <w:szCs w:val="28"/>
          </w:rPr>
          <w:t>Кодексом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Решение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числа избранных депутатов.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29. Принятие решения о назначении голосования по отзыву депутата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  <w:u w:val="single"/>
        </w:rPr>
        <w:t>,  главы сельсовета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Депутат, глава сельсовета может быть отозван в порядке и по основаниям, установленным Уставом поселения.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При рассмотрении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 вопроса о назначении голосования по отзыву депутата, в отношении которого выдвинута инициатива проведения голосования по отзыву, или главы сельсовета вправе дать устные или представить письменные объяснения.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Дата проведения голосования по отзыву депутата, главы сельсовета определяется в соответствии с Уставом сельсовета.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 назначении голосования по отзыву депутата, главы сельсовета  принимается большинством голосов от числа избранных депутатов. При принятии решения депутат или глава сельсовета, в отношении которого выдвинута инициатива проведения голосования по отзыву, в голосовании не участвует.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30.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досрочном прекращении полномочий депутата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депутата могут быть прекращены досрочно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на основании письменного заявления депутата или по иным основаниям, предусмотренным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Вопрос о досрочном прекращении полномочий депутата рассматривается на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после появления оснований для рассмотрения такого вопроса.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Решение о досрочном прекращении полномочий депутата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>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31. Принятие решения о досрочном прекращении полномочий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 депутатов могут быть досрочно прекращены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 Предложение о самороспуске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вносится 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одной третьей частью от установленной численности депутатов </w:t>
      </w:r>
      <w:r w:rsidR="004775D6">
        <w:rPr>
          <w:rFonts w:ascii="Times New Roman" w:hAnsi="Times New Roman" w:cs="Times New Roman"/>
          <w:sz w:val="28"/>
          <w:szCs w:val="28"/>
        </w:rPr>
        <w:t>С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>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Предложение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депутатов в случае нарушения срока издания муниципального правового акта, требуемого для реализации решения, принятого на местном референдуме, вносится в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в письменной форме не менее чем одной четвёртой частью от установленной численности депутатов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,  либо главой сельсовета  инициативной группой по проведению соответствующего местного референдума.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4. Иные органы, организации, общественные объединения, должностные лица и граждане не вправе вносить предложения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Вопрос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</w:t>
      </w:r>
      <w:hyperlink r:id="rId11" w:history="1">
        <w:r w:rsidRPr="004775D6">
          <w:rPr>
            <w:rStyle w:val="a4"/>
            <w:szCs w:val="28"/>
          </w:rPr>
          <w:t>пунктами 2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и 3 настоящей статьи, включается в повестку дня без голосования. Докладчиком при рассмотрении вопроса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 является представитель инициатора, внёсшего соответствующее предложение.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6. Решение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>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тайным голосованием не менее чем: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тремя четвертями голосов от установленной численности депутатов в случае самороспуска;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двумя третями голосов от установленной численности депутатов в случае нарушения срока издания муниципального правового акта,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>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7. Если решение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не принято, то повторное внесение предложения по этому вопросу возможно не ранее чем через один год со дня предыдущего соответствующего голосования.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8. В случае досрочного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он продолжает выполнять свои функции до начала работы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нового созыва.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Рассмотрение протеста и представления прокурора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1. Протест прокурора района на противоречащий закону правовой акт (далее – протест) </w:t>
      </w:r>
      <w:r w:rsidRPr="0062364D">
        <w:rPr>
          <w:rFonts w:ascii="Times New Roman" w:hAnsi="Times New Roman" w:cs="Times New Roman"/>
          <w:bCs/>
          <w:sz w:val="28"/>
          <w:szCs w:val="28"/>
        </w:rPr>
        <w:t xml:space="preserve">подлежит обязательному рассмотрению на ближайшей сессии </w:t>
      </w:r>
      <w:r w:rsidR="00563EC5" w:rsidRPr="0062364D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2. 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Представление </w:t>
      </w:r>
      <w:r w:rsidRPr="0062364D">
        <w:rPr>
          <w:rFonts w:ascii="Times New Roman" w:hAnsi="Times New Roman" w:cs="Times New Roman"/>
          <w:sz w:val="28"/>
          <w:szCs w:val="28"/>
        </w:rPr>
        <w:t xml:space="preserve">прокурора района об устранении нарушений закона (далее – представление) 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3. Протест и (или) представление, поступившие в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62364D">
        <w:rPr>
          <w:rFonts w:ascii="Times New Roman" w:hAnsi="Times New Roman" w:cs="Times New Roman"/>
          <w:sz w:val="28"/>
          <w:szCs w:val="28"/>
        </w:rPr>
        <w:t>,  глава сельсовета  направляет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4. Субъектом правотворческой инициативы готовится проект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563EC5" w:rsidRPr="0062364D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, на которое был внесен протест и (или) представление, или об отмене соответствующего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либо проект решения с указанием причин отклонения протеста или представления.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5.  Протест и (или) представление могут быть удовлетворены полностью или частично либо отклонены </w:t>
      </w:r>
      <w:r w:rsidR="000B0C46" w:rsidRPr="0062364D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6. О дне проведения сессии, на которых планируется рассмотреть протест и (или) представление, сообщается прокурору района.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7. О принятых решениях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62364D">
        <w:rPr>
          <w:rFonts w:ascii="Times New Roman" w:hAnsi="Times New Roman" w:cs="Times New Roman"/>
          <w:bCs/>
          <w:sz w:val="28"/>
          <w:szCs w:val="28"/>
        </w:rPr>
        <w:t>незамедлительно</w:t>
      </w:r>
      <w:r w:rsidRPr="0062364D">
        <w:rPr>
          <w:rFonts w:ascii="Times New Roman" w:hAnsi="Times New Roman" w:cs="Times New Roman"/>
          <w:sz w:val="28"/>
          <w:szCs w:val="28"/>
        </w:rPr>
        <w:t xml:space="preserve"> </w:t>
      </w:r>
      <w:r w:rsidRPr="0062364D">
        <w:rPr>
          <w:rFonts w:ascii="Times New Roman" w:hAnsi="Times New Roman" w:cs="Times New Roman"/>
          <w:sz w:val="28"/>
          <w:szCs w:val="28"/>
        </w:rPr>
        <w:lastRenderedPageBreak/>
        <w:t>сообщается прокурору района в письменной форме.</w:t>
      </w:r>
    </w:p>
    <w:p w:rsidR="00B64A2A" w:rsidRPr="0062364D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Решения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депутатов </w:t>
      </w:r>
      <w:r>
        <w:rPr>
          <w:rFonts w:ascii="Times New Roman" w:hAnsi="Times New Roman"/>
          <w:sz w:val="28"/>
          <w:szCs w:val="28"/>
        </w:rPr>
        <w:t>принимаются открытым или тайным голосованием.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Перед началом голосования председательствующий на заседании: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сообщает количество предложений, которые ставятся на голосование;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уточняет их формулировки и последовательность, в которой они ставятся на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34. Процедура открытого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Открытое голосование может быть поимённым, а также посредством опроса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Открытое голосование проводится путём поднятия депутатом руки за один из вариантов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4.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 Поимённое голосование проводится с использованием именных бланков, форма и текст которых утверждается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 Именные бланки выдаются депутатам счётной комиссией, перед проведением поимённого голосования. 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>5.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два и более вариантов  решений, считаются недействительными.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Результаты открытого голосования, в том числе поимённого, отражаются в протоколе сессии. При проведении поимённого голосования </w:t>
      </w:r>
      <w:r>
        <w:rPr>
          <w:rFonts w:ascii="Times New Roman" w:hAnsi="Times New Roman"/>
          <w:sz w:val="28"/>
          <w:szCs w:val="28"/>
        </w:rPr>
        <w:lastRenderedPageBreak/>
        <w:t>депутат вправе получить список с результатами поимённого голосования.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7. </w:t>
      </w:r>
      <w:r>
        <w:rPr>
          <w:b w:val="0"/>
          <w:bCs w:val="0"/>
          <w:sz w:val="28"/>
          <w:szCs w:val="28"/>
        </w:rPr>
        <w:t xml:space="preserve">Проведение открытого голосования в исключительных случаях в промежутках между сессиями по распоряжению председателя </w:t>
      </w:r>
      <w:r w:rsidR="00563EC5">
        <w:rPr>
          <w:b w:val="0"/>
          <w:bCs w:val="0"/>
          <w:sz w:val="28"/>
          <w:szCs w:val="28"/>
        </w:rPr>
        <w:t>сельского Собрания депутатов</w:t>
      </w:r>
      <w:r>
        <w:rPr>
          <w:b w:val="0"/>
          <w:bCs w:val="0"/>
          <w:sz w:val="28"/>
          <w:szCs w:val="28"/>
        </w:rPr>
        <w:t xml:space="preserve">  может проводиться посредством опроса депутатов. </w:t>
      </w:r>
      <w:r>
        <w:rPr>
          <w:b w:val="0"/>
          <w:sz w:val="28"/>
          <w:szCs w:val="28"/>
        </w:rPr>
        <w:t xml:space="preserve">Опрос депутатов проводит лицо, уполномоченное председателем </w:t>
      </w:r>
      <w:r w:rsidR="00563EC5">
        <w:rPr>
          <w:b w:val="0"/>
          <w:sz w:val="28"/>
          <w:szCs w:val="28"/>
        </w:rPr>
        <w:t>Собрания депутатов</w:t>
      </w:r>
      <w:r>
        <w:rPr>
          <w:b w:val="0"/>
          <w:sz w:val="28"/>
          <w:szCs w:val="28"/>
        </w:rPr>
        <w:t xml:space="preserve">. </w:t>
      </w:r>
    </w:p>
    <w:p w:rsidR="00B64A2A" w:rsidRPr="0062364D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8. Об итогах голосования посредством опроса депутатов составляется реестр, который является основанием для подписания либо не подписания председателем </w:t>
      </w:r>
      <w:r w:rsidR="00563EC5" w:rsidRPr="0062364D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решения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9. Результаты </w:t>
      </w:r>
      <w:r w:rsidRPr="0062364D">
        <w:rPr>
          <w:rFonts w:ascii="Times New Roman" w:hAnsi="Times New Roman" w:cs="Times New Roman"/>
          <w:bCs/>
          <w:sz w:val="28"/>
          <w:szCs w:val="28"/>
        </w:rPr>
        <w:t>открытого голосования, проведённого посредством опроса депутатов,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доводятся до сведения депутатов на ближайшей сессии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35. Процедура тайного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Тайное голосование проводится в случаях, предусмотренных Уставом поселения и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2. Для проведения тайного голосования и опр</w:t>
      </w:r>
      <w:r w:rsidR="00192962" w:rsidRPr="009B26FE">
        <w:rPr>
          <w:rFonts w:ascii="Times New Roman" w:hAnsi="Times New Roman" w:cs="Times New Roman"/>
          <w:sz w:val="28"/>
          <w:szCs w:val="28"/>
        </w:rPr>
        <w:t>еделения его результатов сельское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  <w:r w:rsidRPr="009B26FE">
        <w:rPr>
          <w:rFonts w:ascii="Times New Roman" w:hAnsi="Times New Roman" w:cs="Times New Roman"/>
          <w:sz w:val="28"/>
          <w:szCs w:val="28"/>
        </w:rPr>
        <w:t xml:space="preserve">избирает из числа депутатов открытым голосованием счётную комиссию, количественный и персональный состав которой определяется   </w:t>
      </w:r>
      <w:r w:rsidR="000B0C46" w:rsidRPr="009B26FE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B26FE">
        <w:rPr>
          <w:rFonts w:ascii="Times New Roman" w:hAnsi="Times New Roman" w:cs="Times New Roman"/>
          <w:sz w:val="28"/>
          <w:szCs w:val="28"/>
        </w:rPr>
        <w:t xml:space="preserve"> депутатов. В счётную комиссию не могут входить глава сельсовета и заместитель председателя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9B26FE">
        <w:rPr>
          <w:rFonts w:ascii="Times New Roman" w:hAnsi="Times New Roman" w:cs="Times New Roman"/>
          <w:sz w:val="28"/>
          <w:szCs w:val="28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Счётная комиссия избирает из своего состава председателя и секретаря комиссии.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Решения счётной комиссии принимаются большинством голосов от числа членов комиссии и доводятся до сведения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Счётная комиссия до начала голосования: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составляет список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разрабатывает форму бюллетеня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организует изготовление бюллетеней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проверяет наличие ящика для тайного голосования и опечатывает его;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обеспечивает условия для соблюдения тайны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Порядок проведения и форма бюллетеня для тайного голосования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устанавливаются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 депутатов и доводятся до сведения депутатов на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9. Голосование проводится путём нанесения депутатом в бюллетене любого знака в квадрате, относящемся к кандидату, в пользу которого сделан выбор,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вскрывается ящик для тайного голосования и подсчитываются голоса депутатов, а также недействительные бюллетени; недействительными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составляется протокол о результатах тайного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протокол о результатах тайного голосования заносится: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установленное число депутатов </w:t>
      </w:r>
      <w:r w:rsidR="000B0C46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число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число депутатов, получивших бюллетени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число бюллетеней, обнаруженных в ящике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число голосов, поданных «за»;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число голосов, поданных «против»;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число голосов, поданных «воздержался»( при голосовании по проекту решения 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8)число бюллетеней, признанных недействительными.</w:t>
      </w:r>
    </w:p>
    <w:p w:rsidR="00B64A2A" w:rsidRPr="009B26FE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sz w:val="28"/>
          <w:szCs w:val="28"/>
        </w:rPr>
        <w:t xml:space="preserve">. Указанный протокол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основанием для подписания либо не подписания соответствующего решения </w:t>
      </w:r>
      <w:r w:rsidR="00563EC5" w:rsidRPr="009B26FE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192962" w:rsidRPr="009B26F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(председательствующим на сессии).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8"/>
          <w:u w:val="single"/>
        </w:rPr>
      </w:pPr>
      <w:r>
        <w:rPr>
          <w:szCs w:val="28"/>
          <w:u w:val="single"/>
        </w:rPr>
        <w:lastRenderedPageBreak/>
        <w:t>Статья 36. Проведение повторного голосования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1. При выявлении ошибок при проведении голосования по решению 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 депутатов проводится повторное голосование.</w:t>
      </w: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2. Решение о проведении повторного голосования принимается </w:t>
      </w:r>
      <w:r w:rsidRPr="009B26FE">
        <w:rPr>
          <w:rFonts w:ascii="Times New Roman" w:hAnsi="Times New Roman" w:cs="Times New Roman"/>
          <w:sz w:val="28"/>
          <w:szCs w:val="28"/>
        </w:rPr>
        <w:t>большинством голосов от числа депутатов, присутствующих на сессии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9B26FE" w:rsidRDefault="009B26FE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B64A2A" w:rsidRPr="009B26FE" w:rsidRDefault="00B64A2A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9B26FE">
        <w:rPr>
          <w:rFonts w:ascii="Times New Roman" w:hAnsi="Times New Roman"/>
          <w:b w:val="0"/>
          <w:color w:val="auto"/>
          <w:sz w:val="28"/>
          <w:szCs w:val="28"/>
        </w:rPr>
        <w:t xml:space="preserve">Статья 37. </w:t>
      </w:r>
      <w:proofErr w:type="spellStart"/>
      <w:r w:rsidRPr="009B26FE">
        <w:rPr>
          <w:rFonts w:ascii="Times New Roman" w:hAnsi="Times New Roman"/>
          <w:b w:val="0"/>
          <w:color w:val="auto"/>
          <w:sz w:val="28"/>
          <w:szCs w:val="28"/>
          <w:u w:val="single"/>
        </w:rPr>
        <w:t>Переголосование</w:t>
      </w:r>
      <w:proofErr w:type="spellEnd"/>
    </w:p>
    <w:p w:rsidR="00B64A2A" w:rsidRDefault="00B64A2A" w:rsidP="00B64A2A">
      <w:pPr>
        <w:rPr>
          <w:rFonts w:ascii="Times New Roman" w:hAnsi="Times New Roman"/>
          <w:sz w:val="28"/>
          <w:szCs w:val="28"/>
        </w:rPr>
      </w:pP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1. По мотивированному предложению депутатов (депутата), поддержанного процедурным голосованием, может проводиться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об отмене, внесении изменений в принятое на текущей сессии решение или принятии решения, не набравшего на этой сессии необходимого для его принятия количества голосов. </w:t>
      </w: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может проводиться не более двух раз.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Доведение решений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 xml:space="preserve"> до сведения населения и исполнителей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Нормативные решения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подлежат опубликованию в порядке, установленном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Устав сельсовета, муниципальные правовые акты о внесении в Устав поселения 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библиотеку. Официальные тексты муниципальных правовых  актов могут быть размещены на официальном интернет-сайте Администрации </w:t>
      </w:r>
      <w:r w:rsidR="009B26FE">
        <w:rPr>
          <w:rFonts w:ascii="Times New Roman" w:hAnsi="Times New Roman"/>
          <w:sz w:val="28"/>
          <w:szCs w:val="28"/>
        </w:rPr>
        <w:t>Грязновского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доводятся до исполнителей и иным заинтересованным лицам в течение 10  дней </w:t>
      </w:r>
      <w:r>
        <w:rPr>
          <w:rFonts w:ascii="Times New Roman" w:hAnsi="Times New Roman"/>
          <w:color w:val="000000"/>
          <w:sz w:val="28"/>
          <w:szCs w:val="28"/>
        </w:rPr>
        <w:t>со дня окончания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5. КОНТРОЛЬНЫЕ ФУНКЦИИ </w:t>
      </w:r>
      <w:r w:rsidR="00A257D0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39. Организация контроля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  Со</w:t>
      </w:r>
      <w:r w:rsidR="00192962">
        <w:rPr>
          <w:rFonts w:ascii="Times New Roman" w:hAnsi="Times New Roman"/>
          <w:sz w:val="28"/>
          <w:szCs w:val="28"/>
        </w:rPr>
        <w:t>брание</w:t>
      </w:r>
      <w:r>
        <w:rPr>
          <w:rFonts w:ascii="Times New Roman" w:hAnsi="Times New Roman"/>
          <w:sz w:val="28"/>
          <w:szCs w:val="28"/>
        </w:rPr>
        <w:t xml:space="preserve">  депутатов осуществляет контроль за исполнением органами и должностными лицами местного самоуправления полномочий по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решению вопросов местного значения, исполнением принимаемых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депутатов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 поселения  и настоящим Регламентом.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> </w:t>
      </w:r>
      <w:r w:rsidR="00563EC5">
        <w:rPr>
          <w:szCs w:val="28"/>
        </w:rPr>
        <w:t>Собрание депутатов</w:t>
      </w:r>
      <w:r>
        <w:rPr>
          <w:szCs w:val="28"/>
        </w:rPr>
        <w:t xml:space="preserve"> осуществляет свои контрольные функции непосредственно, а также через постоянные и временные комиссии.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Основными формами контроля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1) утверждение отчёта об исполнении местного бюджета, планов и программ развития муниципального образования;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2) заслушивание на сессии отчёта или информации главы сельсовета,  руководителей иных органов местного самоуправления, руководителей муниципальных предприятий и учреждений;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направление депутатских запросов и депутатских обращений к главе района, 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4) проведение депутатских расследований;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5) направление материалов проверок с выявленными нарушениями в правоохранительные органы;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6) рассмотрение обращений граждан на решения и действия (бездействие) органов местного самоуправления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7) выполнение иных контрольных функций в соответствии с законодательством Российской Федерации, Уставом поселения и настоящим Регламентом.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sz w:val="28"/>
          <w:szCs w:val="28"/>
          <w:u w:val="single"/>
        </w:rPr>
        <w:t>Статья 40.</w:t>
      </w:r>
      <w:r w:rsidRPr="00A257D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Права </w:t>
      </w:r>
      <w:r w:rsidR="00563EC5" w:rsidRPr="00A257D0">
        <w:rPr>
          <w:rFonts w:ascii="Times New Roman" w:hAnsi="Times New Roman" w:cs="Times New Roman"/>
          <w:sz w:val="28"/>
          <w:szCs w:val="28"/>
          <w:u w:val="single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 при осуществлении контрольной деятельности</w:t>
      </w: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A2A" w:rsidRPr="00A257D0" w:rsidRDefault="000B0C46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1) запрашивать у главы района,  должностных лиц Администрации </w:t>
      </w:r>
      <w:r w:rsidRPr="00A257D0">
        <w:rPr>
          <w:rFonts w:ascii="Times New Roman" w:hAnsi="Times New Roman" w:cs="Times New Roman"/>
          <w:sz w:val="28"/>
          <w:szCs w:val="28"/>
        </w:rPr>
        <w:lastRenderedPageBreak/>
        <w:t>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2) информировать главу района, должностных лиц Администрации района о выявленных нарушениях, требовать их устранения; вносить предложения о совершенствовании работы Администрации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осуществлять иные действия в соответствии с законодательством Российской Федерации, Уставом поселения и настоящим Регламентом.</w:t>
      </w:r>
    </w:p>
    <w:p w:rsidR="00B64A2A" w:rsidRPr="00A257D0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41. Отчёт  главы сельсовета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4A2A" w:rsidRPr="00A257D0" w:rsidRDefault="00192962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1. 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ежегодно заслушивает отчёт главы сельсовета о результатах </w:t>
      </w:r>
      <w:r w:rsidRPr="00A257D0">
        <w:rPr>
          <w:rFonts w:ascii="Times New Roman" w:hAnsi="Times New Roman" w:cs="Times New Roman"/>
          <w:sz w:val="28"/>
          <w:szCs w:val="28"/>
        </w:rPr>
        <w:t>его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 сельсовета  и иных подведомственных главе сельсовета органов местного самоуправления, в том числе о решении вопросов, поставленных 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2. После заслушивания отчёта главы сельсовета проводятся прения.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По результатам отчёта принимается решение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</w:t>
      </w:r>
      <w:r w:rsidR="00192962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 депутатов вправ</w:t>
      </w:r>
      <w:r w:rsidR="00192962">
        <w:rPr>
          <w:sz w:val="28"/>
          <w:szCs w:val="28"/>
        </w:rPr>
        <w:t>е дать оценку деятельности главы</w:t>
      </w:r>
      <w:r>
        <w:rPr>
          <w:sz w:val="28"/>
          <w:szCs w:val="28"/>
        </w:rPr>
        <w:t xml:space="preserve"> сельсовета по результатам ежегодного отчета. Решение об оценке деятельности главы сельсовета принимается большинством в две трети голосов от установленной численности депутатов.</w:t>
      </w:r>
    </w:p>
    <w:p w:rsidR="00B64A2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42.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 xml:space="preserve">Контроль за исполнением решений, принимаемых </w:t>
      </w:r>
      <w:r w:rsidR="000B0C46">
        <w:rPr>
          <w:sz w:val="28"/>
          <w:szCs w:val="28"/>
          <w:u w:val="single"/>
        </w:rPr>
        <w:t xml:space="preserve"> Собранием </w:t>
      </w:r>
      <w:r>
        <w:rPr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Решения, принимаемые </w:t>
      </w:r>
      <w:r w:rsidR="000B0C46">
        <w:rPr>
          <w:sz w:val="28"/>
          <w:szCs w:val="28"/>
        </w:rPr>
        <w:t xml:space="preserve"> Собранием </w:t>
      </w:r>
      <w:r>
        <w:rPr>
          <w:sz w:val="28"/>
          <w:szCs w:val="28"/>
        </w:rPr>
        <w:t xml:space="preserve"> депутатов,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каждом решении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указывается постоянная комиссия либо лицо, контролирующее его исполнение. 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43.</w:t>
      </w:r>
      <w:r w:rsidRPr="00A257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Депутатский запрос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Депутат или группа депутатов в соответствии с Уставом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вправе внести на рассмотрение </w:t>
      </w:r>
      <w:r w:rsidR="00563EC5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письменное предложение о направлении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Собранием </w:t>
      </w:r>
      <w:r>
        <w:rPr>
          <w:rFonts w:ascii="Times New Roman" w:hAnsi="Times New Roman" w:cs="Times New Roman"/>
          <w:sz w:val="28"/>
          <w:szCs w:val="28"/>
        </w:rPr>
        <w:t xml:space="preserve"> депутатов  депутатского запроса. Указанное предложение должно быть представлено не позднее чем за 14 дней до дня проведения сессии.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Вопрос о направлении депутатского запроса включается в повестку дня в порядке, установленном статьёй 20 настоящего Регламента.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предложения. Оглашается предложение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решении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депутатов, присутствующих на сессии.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>5. Руководитель органа или должностное лицо, которому направлен депутатский запрос, обязано дать на него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B64A2A" w:rsidRPr="003A737A" w:rsidRDefault="00B64A2A" w:rsidP="00B64A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B64A2A" w:rsidRPr="003A737A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7. По результатам рассмотрения ответа на депутатский запрос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сельское Собрание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44.</w:t>
      </w:r>
      <w:r w:rsidRPr="003A73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Депутатское расследование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1. В случаях, п</w:t>
      </w:r>
      <w:r w:rsidR="003A737A">
        <w:rPr>
          <w:rFonts w:ascii="Times New Roman" w:hAnsi="Times New Roman" w:cs="Times New Roman"/>
          <w:color w:val="000000"/>
          <w:sz w:val="28"/>
          <w:szCs w:val="28"/>
        </w:rPr>
        <w:t>редусмотренных Уставом сельсовета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главы сельсовета, </w:t>
      </w:r>
      <w:r w:rsidRPr="003A737A">
        <w:rPr>
          <w:rFonts w:ascii="Times New Roman" w:hAnsi="Times New Roman" w:cs="Times New Roman"/>
          <w:sz w:val="28"/>
          <w:szCs w:val="28"/>
        </w:rPr>
        <w:t xml:space="preserve">депутатов (депутата), постоянных комиссий, фракций или иных депутатских объединений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может принять решение о проведении депутатского расследования.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 Ведение расследования осуществляет временная комиссия, создаваемая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из числа депутатов для указанных целей. К работе временной комиссии, по согласованию, могут привлекаться эксперты, </w:t>
      </w:r>
      <w:r w:rsidRPr="003A737A">
        <w:rPr>
          <w:rFonts w:ascii="Times New Roman" w:hAnsi="Times New Roman" w:cs="Times New Roman"/>
          <w:sz w:val="28"/>
          <w:szCs w:val="28"/>
        </w:rPr>
        <w:t>профессиональные знания которых необходимы для надлежащего рассмотрения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3. Решение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 о проведении депутатского расследования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A737A">
        <w:rPr>
          <w:rFonts w:ascii="Times New Roman" w:hAnsi="Times New Roman" w:cs="Times New Roman"/>
          <w:sz w:val="28"/>
          <w:szCs w:val="28"/>
        </w:rPr>
        <w:t>Глава сельсовета,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5. По итогам депутатского расследования составляется мотивированное заключение, которое рассматривается на сессии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6. По результатам рассмотрения итогов депутатского расследования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  <w:u w:val="single"/>
        </w:rPr>
        <w:t>6. Заключительные положения</w:t>
      </w: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45.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sz w:val="28"/>
          <w:szCs w:val="28"/>
          <w:u w:val="single"/>
        </w:rPr>
        <w:t>Внесение в Регламент изменений и дополнений</w:t>
      </w:r>
    </w:p>
    <w:p w:rsidR="00B64A2A" w:rsidRPr="003A737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>1. Предложения о внесении изменений и дополнений в Регламент вправе вносить глава сельсовета, депутаты (депутат), постоянные комиссии, фракции и иные депутатские объединения.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2. Решение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 о внесении в Регламент изменений и дополнений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pStyle w:val="Con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3" w:hanging="11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46.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bCs/>
          <w:sz w:val="28"/>
          <w:szCs w:val="28"/>
          <w:u w:val="single"/>
        </w:rPr>
        <w:t>Вступление в силу решения о внесении в Регламент изменений и дополнений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737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B0C46" w:rsidRPr="003A737A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3A737A">
        <w:rPr>
          <w:rFonts w:ascii="Times New Roman" w:hAnsi="Times New Roman" w:cs="Times New Roman"/>
          <w:bCs/>
          <w:sz w:val="28"/>
          <w:szCs w:val="28"/>
        </w:rPr>
        <w:t xml:space="preserve"> депутатов о внесении в Регламент изменений и дополнений вступает в силу с момента голосования по этому вопросу, если </w:t>
      </w:r>
      <w:r w:rsidRPr="003A737A">
        <w:rPr>
          <w:rFonts w:ascii="Times New Roman" w:hAnsi="Times New Roman" w:cs="Times New Roman"/>
          <w:bCs/>
          <w:sz w:val="28"/>
          <w:szCs w:val="28"/>
        </w:rPr>
        <w:lastRenderedPageBreak/>
        <w:t>иное не установлено указанным решением.</w:t>
      </w:r>
    </w:p>
    <w:sectPr w:rsidR="00B64A2A" w:rsidRPr="003A737A" w:rsidSect="00C4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51F"/>
    <w:multiLevelType w:val="hybridMultilevel"/>
    <w:tmpl w:val="E40433E0"/>
    <w:lvl w:ilvl="0" w:tplc="D89201C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1E8F"/>
    <w:multiLevelType w:val="multilevel"/>
    <w:tmpl w:val="8EA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19E9"/>
    <w:rsid w:val="000212EB"/>
    <w:rsid w:val="0004400F"/>
    <w:rsid w:val="00085F29"/>
    <w:rsid w:val="000B0C46"/>
    <w:rsid w:val="000D6A44"/>
    <w:rsid w:val="000E065F"/>
    <w:rsid w:val="00112690"/>
    <w:rsid w:val="00114031"/>
    <w:rsid w:val="00126169"/>
    <w:rsid w:val="00137F51"/>
    <w:rsid w:val="00192962"/>
    <w:rsid w:val="002004E3"/>
    <w:rsid w:val="00265EB6"/>
    <w:rsid w:val="003714D4"/>
    <w:rsid w:val="00394C6F"/>
    <w:rsid w:val="003A737A"/>
    <w:rsid w:val="003E469A"/>
    <w:rsid w:val="004775D6"/>
    <w:rsid w:val="004C53AF"/>
    <w:rsid w:val="004F5DA9"/>
    <w:rsid w:val="005000A6"/>
    <w:rsid w:val="005332EE"/>
    <w:rsid w:val="00543C24"/>
    <w:rsid w:val="00563EC5"/>
    <w:rsid w:val="005862DE"/>
    <w:rsid w:val="005F46BE"/>
    <w:rsid w:val="00612BE4"/>
    <w:rsid w:val="0062364D"/>
    <w:rsid w:val="00623A4F"/>
    <w:rsid w:val="0069074D"/>
    <w:rsid w:val="006947B9"/>
    <w:rsid w:val="006A2A5B"/>
    <w:rsid w:val="007152C6"/>
    <w:rsid w:val="00761715"/>
    <w:rsid w:val="00776580"/>
    <w:rsid w:val="0082550F"/>
    <w:rsid w:val="0094542A"/>
    <w:rsid w:val="009B26FE"/>
    <w:rsid w:val="009C712C"/>
    <w:rsid w:val="009D5643"/>
    <w:rsid w:val="00A00132"/>
    <w:rsid w:val="00A07BC6"/>
    <w:rsid w:val="00A257D0"/>
    <w:rsid w:val="00A44530"/>
    <w:rsid w:val="00AA425F"/>
    <w:rsid w:val="00AB7304"/>
    <w:rsid w:val="00B46479"/>
    <w:rsid w:val="00B64A2A"/>
    <w:rsid w:val="00BC010A"/>
    <w:rsid w:val="00C43BB5"/>
    <w:rsid w:val="00C532E1"/>
    <w:rsid w:val="00CA68B9"/>
    <w:rsid w:val="00CF7384"/>
    <w:rsid w:val="00D050E0"/>
    <w:rsid w:val="00D80961"/>
    <w:rsid w:val="00DE5316"/>
    <w:rsid w:val="00E74FAD"/>
    <w:rsid w:val="00E75342"/>
    <w:rsid w:val="00E94551"/>
    <w:rsid w:val="00F272FF"/>
    <w:rsid w:val="00F377FE"/>
    <w:rsid w:val="00F419E9"/>
    <w:rsid w:val="00F62596"/>
    <w:rsid w:val="00F677C3"/>
    <w:rsid w:val="00FC68EE"/>
    <w:rsid w:val="00FE18AE"/>
    <w:rsid w:val="00FF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5"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07B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07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F5DA9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23A4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A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928;fld=134;dst=1000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6;n=27928;fld=134;dst=1000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gryznovo.ucoz.ru/" TargetMode="External"/><Relationship Id="rId11" Type="http://schemas.openxmlformats.org/officeDocument/2006/relationships/hyperlink" Target="consultantplus://offline/main?base=RLAW016;n=27928;fld=134;dst=1006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2501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5017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253E-CD3F-45A8-852C-3D9B2F5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9819</Words>
  <Characters>55973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Грязновский_сс</cp:lastModifiedBy>
  <cp:revision>19</cp:revision>
  <cp:lastPrinted>2021-11-15T04:17:00Z</cp:lastPrinted>
  <dcterms:created xsi:type="dcterms:W3CDTF">2017-09-25T08:29:00Z</dcterms:created>
  <dcterms:modified xsi:type="dcterms:W3CDTF">2021-11-15T04:17:00Z</dcterms:modified>
</cp:coreProperties>
</file>