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74" w:rsidRPr="00CF1658" w:rsidRDefault="00EF3574" w:rsidP="00EF3574">
      <w:pPr>
        <w:ind w:left="142"/>
        <w:jc w:val="center"/>
        <w:rPr>
          <w:b/>
          <w:color w:val="000000"/>
          <w:sz w:val="28"/>
          <w:szCs w:val="28"/>
        </w:rPr>
      </w:pPr>
      <w:r w:rsidRPr="00CF1658">
        <w:rPr>
          <w:b/>
          <w:color w:val="000000"/>
          <w:sz w:val="28"/>
          <w:szCs w:val="28"/>
        </w:rPr>
        <w:t>РОССИЙСКАЯ  ФЕДЕРАЦИЯ</w:t>
      </w:r>
    </w:p>
    <w:p w:rsidR="00EF3574" w:rsidRPr="00CF1658" w:rsidRDefault="00EF3574" w:rsidP="00EF3574">
      <w:pPr>
        <w:ind w:left="142"/>
        <w:jc w:val="center"/>
        <w:rPr>
          <w:b/>
          <w:color w:val="000000"/>
          <w:sz w:val="28"/>
          <w:szCs w:val="28"/>
        </w:rPr>
      </w:pPr>
    </w:p>
    <w:p w:rsidR="00EF3574" w:rsidRPr="00CF1658" w:rsidRDefault="00EF3574" w:rsidP="00EF3574">
      <w:pPr>
        <w:ind w:left="142"/>
        <w:jc w:val="center"/>
        <w:rPr>
          <w:b/>
          <w:color w:val="000000"/>
          <w:sz w:val="28"/>
          <w:szCs w:val="28"/>
        </w:rPr>
      </w:pPr>
      <w:r w:rsidRPr="00CF1658">
        <w:rPr>
          <w:b/>
          <w:color w:val="000000"/>
          <w:sz w:val="28"/>
          <w:szCs w:val="28"/>
        </w:rPr>
        <w:t>СОБРАНИЕ   ДЕПУТАТОВ   ГРЯЗНОВСКОГО  СЕЛЬСОВЕТА</w:t>
      </w:r>
    </w:p>
    <w:p w:rsidR="00EF3574" w:rsidRPr="00CF1658" w:rsidRDefault="00EF3574" w:rsidP="00EF3574">
      <w:pPr>
        <w:ind w:left="142"/>
        <w:jc w:val="center"/>
        <w:rPr>
          <w:b/>
          <w:color w:val="000000"/>
          <w:sz w:val="28"/>
          <w:szCs w:val="28"/>
        </w:rPr>
      </w:pPr>
      <w:r w:rsidRPr="00CF1658">
        <w:rPr>
          <w:b/>
          <w:color w:val="000000"/>
          <w:sz w:val="28"/>
          <w:szCs w:val="28"/>
        </w:rPr>
        <w:t>ТЮМЕНЦЕВСКОГО   РАЙОНА   АЛТАЙСКОГО КРАЯ</w:t>
      </w:r>
    </w:p>
    <w:p w:rsidR="00EF3574" w:rsidRPr="00CF1658" w:rsidRDefault="00EF3574" w:rsidP="00EF3574">
      <w:pPr>
        <w:jc w:val="center"/>
        <w:rPr>
          <w:b/>
          <w:color w:val="000000"/>
          <w:spacing w:val="100"/>
          <w:sz w:val="28"/>
          <w:szCs w:val="28"/>
        </w:rPr>
      </w:pPr>
    </w:p>
    <w:p w:rsidR="00EF3574" w:rsidRPr="00EF3574" w:rsidRDefault="00EF3574" w:rsidP="00EF3574">
      <w:pPr>
        <w:jc w:val="center"/>
        <w:rPr>
          <w:b/>
          <w:color w:val="000000"/>
          <w:spacing w:val="100"/>
          <w:sz w:val="36"/>
          <w:szCs w:val="28"/>
        </w:rPr>
      </w:pPr>
      <w:r w:rsidRPr="00EF3574">
        <w:rPr>
          <w:b/>
          <w:color w:val="000000"/>
          <w:spacing w:val="100"/>
          <w:sz w:val="36"/>
          <w:szCs w:val="28"/>
        </w:rPr>
        <w:t>РЕШЕНИЕ</w:t>
      </w:r>
    </w:p>
    <w:p w:rsidR="00EF3574" w:rsidRPr="00CF1658" w:rsidRDefault="00EF3574" w:rsidP="00EF3574">
      <w:pPr>
        <w:ind w:left="142"/>
        <w:rPr>
          <w:sz w:val="28"/>
          <w:szCs w:val="28"/>
        </w:rPr>
      </w:pPr>
    </w:p>
    <w:p w:rsidR="00EF3574" w:rsidRPr="00DB5369" w:rsidRDefault="00786D22" w:rsidP="00EF3574">
      <w:pPr>
        <w:ind w:left="142"/>
        <w:rPr>
          <w:sz w:val="24"/>
          <w:szCs w:val="24"/>
        </w:rPr>
      </w:pPr>
      <w:r>
        <w:rPr>
          <w:sz w:val="24"/>
          <w:szCs w:val="24"/>
        </w:rPr>
        <w:t>20.06.2019</w:t>
      </w:r>
      <w:r w:rsidR="00EF3574">
        <w:rPr>
          <w:sz w:val="24"/>
          <w:szCs w:val="24"/>
        </w:rPr>
        <w:t xml:space="preserve">                                                             </w:t>
      </w:r>
      <w:r w:rsidR="00EF3574" w:rsidRPr="00DB5369">
        <w:rPr>
          <w:sz w:val="24"/>
          <w:szCs w:val="24"/>
        </w:rPr>
        <w:t xml:space="preserve">с.Грязново                     </w:t>
      </w:r>
      <w:r w:rsidR="00EF3574">
        <w:rPr>
          <w:sz w:val="24"/>
          <w:szCs w:val="24"/>
        </w:rPr>
        <w:t xml:space="preserve">              </w:t>
      </w:r>
      <w:r w:rsidR="00EF3574" w:rsidRPr="00DB5369">
        <w:rPr>
          <w:sz w:val="24"/>
          <w:szCs w:val="24"/>
        </w:rPr>
        <w:t xml:space="preserve">       № </w:t>
      </w:r>
      <w:r>
        <w:rPr>
          <w:sz w:val="24"/>
          <w:szCs w:val="24"/>
        </w:rPr>
        <w:t>60</w:t>
      </w:r>
    </w:p>
    <w:p w:rsidR="00EF3574" w:rsidRPr="00DB5369" w:rsidRDefault="00EF3574" w:rsidP="00EF3574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</w:p>
    <w:p w:rsidR="005E225B" w:rsidRDefault="005E225B" w:rsidP="005E225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отпуска </w:t>
      </w:r>
    </w:p>
    <w:p w:rsidR="005E225B" w:rsidRDefault="005E225B" w:rsidP="00613132">
      <w:pPr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EF3574">
        <w:rPr>
          <w:spacing w:val="-1"/>
          <w:sz w:val="28"/>
          <w:szCs w:val="28"/>
        </w:rPr>
        <w:t>Грязновского</w:t>
      </w:r>
      <w:r w:rsidR="00613132">
        <w:rPr>
          <w:spacing w:val="-1"/>
          <w:sz w:val="28"/>
          <w:szCs w:val="28"/>
        </w:rPr>
        <w:t xml:space="preserve"> сельсовета</w:t>
      </w:r>
    </w:p>
    <w:p w:rsidR="00EF3574" w:rsidRDefault="00EF3574" w:rsidP="00613132">
      <w:pPr>
        <w:autoSpaceDE w:val="0"/>
        <w:autoSpaceDN w:val="0"/>
        <w:adjustRightInd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Тюменцевского </w:t>
      </w:r>
      <w:r w:rsidR="00613132">
        <w:rPr>
          <w:spacing w:val="-1"/>
          <w:sz w:val="28"/>
          <w:szCs w:val="28"/>
        </w:rPr>
        <w:t xml:space="preserve"> района </w:t>
      </w:r>
    </w:p>
    <w:p w:rsidR="00613132" w:rsidRDefault="00613132" w:rsidP="00613132">
      <w:pPr>
        <w:autoSpaceDE w:val="0"/>
        <w:autoSpaceDN w:val="0"/>
        <w:adjustRightInd w:val="0"/>
        <w:rPr>
          <w:sz w:val="28"/>
          <w:szCs w:val="28"/>
        </w:rPr>
      </w:pPr>
      <w:r>
        <w:rPr>
          <w:spacing w:val="-1"/>
          <w:sz w:val="28"/>
          <w:szCs w:val="28"/>
        </w:rPr>
        <w:t>Алтайского края</w:t>
      </w: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законом Алтайского края от 10.10.2011 №</w:t>
      </w:r>
      <w:r w:rsidR="006131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 w:rsidR="00EF3574">
        <w:rPr>
          <w:sz w:val="28"/>
          <w:szCs w:val="28"/>
        </w:rPr>
        <w:t>Грязновский</w:t>
      </w:r>
      <w:proofErr w:type="spellEnd"/>
      <w:r w:rsidR="00613132">
        <w:rPr>
          <w:sz w:val="28"/>
          <w:szCs w:val="28"/>
        </w:rPr>
        <w:t xml:space="preserve"> сельсовет </w:t>
      </w:r>
      <w:proofErr w:type="spellStart"/>
      <w:r w:rsidR="00EF3574">
        <w:rPr>
          <w:sz w:val="28"/>
          <w:szCs w:val="28"/>
        </w:rPr>
        <w:t>Тюсменцевского</w:t>
      </w:r>
      <w:proofErr w:type="spellEnd"/>
      <w:r>
        <w:rPr>
          <w:sz w:val="28"/>
          <w:szCs w:val="28"/>
        </w:rPr>
        <w:t xml:space="preserve"> район</w:t>
      </w:r>
      <w:r w:rsidR="00613132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Алтайского края,  Собрание депутатов </w:t>
      </w:r>
      <w:r w:rsidR="00EF3574">
        <w:rPr>
          <w:sz w:val="28"/>
          <w:szCs w:val="28"/>
        </w:rPr>
        <w:t>Грязновского</w:t>
      </w:r>
      <w:r w:rsidR="00613132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РЕШИЛО:  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57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1.Утвердить  Порядок предоставления отпуска главе </w:t>
      </w:r>
      <w:r w:rsidR="00EF3574">
        <w:rPr>
          <w:sz w:val="28"/>
          <w:szCs w:val="28"/>
        </w:rPr>
        <w:t>Грязновского</w:t>
      </w:r>
      <w:r w:rsidR="00613132">
        <w:rPr>
          <w:sz w:val="28"/>
          <w:szCs w:val="28"/>
        </w:rPr>
        <w:t xml:space="preserve"> сельсовета </w:t>
      </w:r>
      <w:r w:rsidR="00EF3574">
        <w:rPr>
          <w:spacing w:val="-1"/>
          <w:sz w:val="28"/>
          <w:szCs w:val="28"/>
        </w:rPr>
        <w:t>Тюменцевского</w:t>
      </w:r>
      <w:r>
        <w:rPr>
          <w:spacing w:val="-1"/>
          <w:sz w:val="28"/>
          <w:szCs w:val="28"/>
        </w:rPr>
        <w:t xml:space="preserve"> района Алтайского края </w:t>
      </w:r>
      <w:r>
        <w:rPr>
          <w:sz w:val="28"/>
          <w:szCs w:val="28"/>
        </w:rPr>
        <w:t>(прилагается).</w:t>
      </w:r>
    </w:p>
    <w:p w:rsidR="005E225B" w:rsidRDefault="00613132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225B">
        <w:rPr>
          <w:sz w:val="28"/>
          <w:szCs w:val="28"/>
        </w:rPr>
        <w:t xml:space="preserve"> 2.</w:t>
      </w:r>
      <w:r>
        <w:rPr>
          <w:sz w:val="28"/>
          <w:szCs w:val="28"/>
        </w:rPr>
        <w:t>Настоящее решение обнародовать в установленном порядке.</w:t>
      </w:r>
    </w:p>
    <w:p w:rsidR="00613132" w:rsidRDefault="00EF3574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E225B">
        <w:rPr>
          <w:sz w:val="28"/>
          <w:szCs w:val="28"/>
        </w:rPr>
        <w:t>3.Контроль за исполнением решения возложить на</w:t>
      </w:r>
      <w:r>
        <w:rPr>
          <w:sz w:val="28"/>
          <w:szCs w:val="28"/>
        </w:rPr>
        <w:t xml:space="preserve"> комиссию</w:t>
      </w:r>
      <w:r w:rsidR="005E225B">
        <w:rPr>
          <w:sz w:val="28"/>
          <w:szCs w:val="28"/>
        </w:rPr>
        <w:t xml:space="preserve"> </w:t>
      </w:r>
      <w:r w:rsidRPr="00617731">
        <w:rPr>
          <w:sz w:val="28"/>
          <w:szCs w:val="28"/>
          <w:lang w:bidi="ru-RU"/>
        </w:rPr>
        <w:t>по вопросам плана, бюджета, налогам и экономической политике Собрания депутатов (председатель Нечаева Л.В.).</w:t>
      </w:r>
    </w:p>
    <w:p w:rsidR="00613132" w:rsidRDefault="00613132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74" w:rsidRDefault="00EF3574" w:rsidP="006131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3574" w:rsidRDefault="00613132" w:rsidP="00EF35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</w:t>
      </w:r>
      <w:r w:rsidR="004A2081">
        <w:rPr>
          <w:sz w:val="28"/>
          <w:szCs w:val="28"/>
        </w:rPr>
        <w:t>Сарычева</w:t>
      </w:r>
      <w:r w:rsidR="00EF3574">
        <w:rPr>
          <w:sz w:val="28"/>
          <w:szCs w:val="28"/>
        </w:rPr>
        <w:t xml:space="preserve"> Н.А.</w:t>
      </w:r>
    </w:p>
    <w:p w:rsidR="00EF3574" w:rsidRDefault="00EF3574" w:rsidP="00EF3574">
      <w:pPr>
        <w:jc w:val="both"/>
        <w:rPr>
          <w:sz w:val="28"/>
          <w:szCs w:val="28"/>
        </w:rPr>
      </w:pPr>
    </w:p>
    <w:p w:rsidR="00EF3574" w:rsidRPr="00D039E9" w:rsidRDefault="00EF3574" w:rsidP="00EF3574">
      <w:pPr>
        <w:jc w:val="both"/>
        <w:rPr>
          <w:sz w:val="28"/>
          <w:szCs w:val="28"/>
        </w:rPr>
      </w:pPr>
      <w:proofErr w:type="spellStart"/>
      <w:r w:rsidRPr="00617731">
        <w:rPr>
          <w:sz w:val="28"/>
          <w:szCs w:val="28"/>
        </w:rPr>
        <w:t>Коррупциогенных</w:t>
      </w:r>
      <w:proofErr w:type="spellEnd"/>
      <w:r w:rsidRPr="00617731">
        <w:rPr>
          <w:sz w:val="28"/>
          <w:szCs w:val="28"/>
        </w:rPr>
        <w:t xml:space="preserve"> факторов не выявлено</w:t>
      </w:r>
    </w:p>
    <w:p w:rsidR="00EF3574" w:rsidRDefault="00EF3574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8"/>
          <w:szCs w:val="28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jc w:val="both"/>
        <w:rPr>
          <w:sz w:val="27"/>
          <w:szCs w:val="27"/>
        </w:rPr>
      </w:pPr>
    </w:p>
    <w:p w:rsidR="005E225B" w:rsidRDefault="005E225B" w:rsidP="005E225B">
      <w:pPr>
        <w:ind w:right="141" w:firstLine="708"/>
        <w:jc w:val="both"/>
        <w:rPr>
          <w:sz w:val="27"/>
          <w:szCs w:val="27"/>
        </w:rPr>
      </w:pPr>
    </w:p>
    <w:p w:rsidR="005E225B" w:rsidRDefault="005E225B" w:rsidP="005E225B">
      <w:pPr>
        <w:pStyle w:val="a3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</w:t>
      </w:r>
    </w:p>
    <w:p w:rsidR="005E225B" w:rsidRDefault="005E225B" w:rsidP="00786D22">
      <w:pPr>
        <w:pStyle w:val="a3"/>
        <w:pageBreakBefore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7"/>
          <w:szCs w:val="27"/>
        </w:rPr>
        <w:lastRenderedPageBreak/>
        <w:t xml:space="preserve">                                                                 </w:t>
      </w:r>
      <w:r>
        <w:rPr>
          <w:sz w:val="24"/>
          <w:szCs w:val="24"/>
        </w:rPr>
        <w:t xml:space="preserve">Приложение к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Собрания депутатов </w:t>
      </w:r>
    </w:p>
    <w:p w:rsidR="00613132" w:rsidRDefault="00EF3574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Грязновсокго</w:t>
      </w:r>
      <w:proofErr w:type="spellEnd"/>
      <w:r w:rsidR="00613132">
        <w:rPr>
          <w:sz w:val="24"/>
          <w:szCs w:val="24"/>
        </w:rPr>
        <w:t xml:space="preserve"> сельсовета </w:t>
      </w:r>
    </w:p>
    <w:p w:rsidR="00EF3574" w:rsidRDefault="00EF3574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Тюменцевского района </w:t>
      </w:r>
    </w:p>
    <w:p w:rsidR="005E225B" w:rsidRDefault="00EF3574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Алтайского края</w:t>
      </w:r>
    </w:p>
    <w:p w:rsidR="005E225B" w:rsidRDefault="00613132" w:rsidP="005E225B">
      <w:pPr>
        <w:pStyle w:val="a3"/>
        <w:tabs>
          <w:tab w:val="center" w:pos="4677"/>
          <w:tab w:val="right" w:pos="935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786D22">
        <w:rPr>
          <w:sz w:val="24"/>
          <w:szCs w:val="24"/>
        </w:rPr>
        <w:t xml:space="preserve"> 20.06.2019</w:t>
      </w:r>
      <w:r>
        <w:rPr>
          <w:sz w:val="24"/>
          <w:szCs w:val="24"/>
        </w:rPr>
        <w:t xml:space="preserve">  </w:t>
      </w:r>
      <w:r w:rsidR="009C6CCC">
        <w:rPr>
          <w:sz w:val="24"/>
          <w:szCs w:val="24"/>
        </w:rPr>
        <w:t>№</w:t>
      </w:r>
      <w:r w:rsidR="00786D22">
        <w:rPr>
          <w:sz w:val="24"/>
          <w:szCs w:val="24"/>
        </w:rPr>
        <w:t xml:space="preserve"> 60</w:t>
      </w:r>
      <w:r w:rsidR="009C6CCC">
        <w:rPr>
          <w:sz w:val="24"/>
          <w:szCs w:val="24"/>
        </w:rPr>
        <w:t xml:space="preserve"> </w:t>
      </w:r>
    </w:p>
    <w:p w:rsidR="005E225B" w:rsidRDefault="005E225B" w:rsidP="005E225B">
      <w:pPr>
        <w:pStyle w:val="a3"/>
        <w:tabs>
          <w:tab w:val="center" w:pos="4677"/>
          <w:tab w:val="right" w:pos="9354"/>
        </w:tabs>
        <w:jc w:val="left"/>
        <w:rPr>
          <w:szCs w:val="28"/>
        </w:rPr>
      </w:pPr>
    </w:p>
    <w:p w:rsidR="005E225B" w:rsidRPr="00786D22" w:rsidRDefault="005E225B" w:rsidP="005E225B">
      <w:pPr>
        <w:pStyle w:val="a3"/>
        <w:tabs>
          <w:tab w:val="center" w:pos="4677"/>
          <w:tab w:val="right" w:pos="9354"/>
        </w:tabs>
        <w:rPr>
          <w:b/>
          <w:szCs w:val="28"/>
        </w:rPr>
      </w:pPr>
      <w:r w:rsidRPr="00786D22">
        <w:rPr>
          <w:b/>
          <w:szCs w:val="28"/>
        </w:rPr>
        <w:t>Порядок</w:t>
      </w:r>
    </w:p>
    <w:p w:rsidR="005E225B" w:rsidRPr="00786D22" w:rsidRDefault="005E225B" w:rsidP="005E225B">
      <w:pPr>
        <w:shd w:val="clear" w:color="auto" w:fill="FFFFFF"/>
        <w:tabs>
          <w:tab w:val="left" w:pos="0"/>
          <w:tab w:val="left" w:pos="5320"/>
        </w:tabs>
        <w:jc w:val="center"/>
        <w:rPr>
          <w:b/>
          <w:spacing w:val="-1"/>
          <w:sz w:val="28"/>
          <w:szCs w:val="28"/>
        </w:rPr>
      </w:pPr>
      <w:r w:rsidRPr="00786D22">
        <w:rPr>
          <w:b/>
          <w:sz w:val="28"/>
          <w:szCs w:val="28"/>
        </w:rPr>
        <w:t xml:space="preserve">предоставления отпуска </w:t>
      </w:r>
      <w:r w:rsidRPr="00786D22">
        <w:rPr>
          <w:b/>
          <w:bCs/>
          <w:sz w:val="28"/>
          <w:szCs w:val="28"/>
        </w:rPr>
        <w:t>г</w:t>
      </w:r>
      <w:r w:rsidRPr="00786D22">
        <w:rPr>
          <w:b/>
          <w:spacing w:val="-1"/>
          <w:sz w:val="28"/>
          <w:szCs w:val="28"/>
        </w:rPr>
        <w:t xml:space="preserve">лаве </w:t>
      </w:r>
      <w:r w:rsidRPr="00786D22">
        <w:rPr>
          <w:b/>
          <w:spacing w:val="-1"/>
          <w:sz w:val="28"/>
          <w:szCs w:val="28"/>
        </w:rPr>
        <w:br/>
      </w:r>
      <w:r w:rsidR="00EF3574" w:rsidRPr="00786D22">
        <w:rPr>
          <w:b/>
          <w:spacing w:val="-1"/>
          <w:sz w:val="28"/>
          <w:szCs w:val="28"/>
        </w:rPr>
        <w:t>Грязновского</w:t>
      </w:r>
      <w:r w:rsidR="00613132" w:rsidRPr="00786D22">
        <w:rPr>
          <w:b/>
          <w:spacing w:val="-1"/>
          <w:sz w:val="28"/>
          <w:szCs w:val="28"/>
        </w:rPr>
        <w:t xml:space="preserve"> сельсовета </w:t>
      </w:r>
      <w:r w:rsidR="00EF3574" w:rsidRPr="00786D22">
        <w:rPr>
          <w:b/>
          <w:spacing w:val="-1"/>
          <w:sz w:val="28"/>
          <w:szCs w:val="28"/>
        </w:rPr>
        <w:t>Тюменцевского</w:t>
      </w:r>
      <w:r w:rsidRPr="00786D22">
        <w:rPr>
          <w:b/>
          <w:spacing w:val="-1"/>
          <w:sz w:val="28"/>
          <w:szCs w:val="28"/>
        </w:rPr>
        <w:t xml:space="preserve"> района Алтайского края</w:t>
      </w:r>
    </w:p>
    <w:p w:rsidR="005E225B" w:rsidRDefault="005E225B" w:rsidP="005E225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Настоящий Порядок на основании закона Алтайского края от 10.10.2011 №130-ЗС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и Устава муниципального образования </w:t>
      </w:r>
      <w:proofErr w:type="spellStart"/>
      <w:r w:rsidR="00EF3574">
        <w:rPr>
          <w:rFonts w:ascii="Times New Roman" w:hAnsi="Times New Roman" w:cs="Times New Roman"/>
          <w:sz w:val="28"/>
          <w:szCs w:val="28"/>
        </w:rPr>
        <w:t>Грязновский</w:t>
      </w:r>
      <w:proofErr w:type="spellEnd"/>
      <w:r w:rsidR="0061313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EF3574">
        <w:rPr>
          <w:rFonts w:ascii="Times New Roman" w:hAnsi="Times New Roman" w:cs="Times New Roman"/>
          <w:sz w:val="28"/>
          <w:szCs w:val="28"/>
        </w:rPr>
        <w:t>Тюменцевского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регламентирует вопросы предоставления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отпуска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лаве муниципального образования </w:t>
      </w:r>
      <w:proofErr w:type="spellStart"/>
      <w:r w:rsidR="00EF3574">
        <w:rPr>
          <w:rFonts w:ascii="Times New Roman" w:hAnsi="Times New Roman" w:cs="Times New Roman"/>
          <w:spacing w:val="-1"/>
          <w:sz w:val="28"/>
          <w:szCs w:val="28"/>
        </w:rPr>
        <w:t>Грязновский</w:t>
      </w:r>
      <w:proofErr w:type="spellEnd"/>
      <w:r w:rsidR="00613132">
        <w:rPr>
          <w:rFonts w:ascii="Times New Roman" w:hAnsi="Times New Roman" w:cs="Times New Roman"/>
          <w:spacing w:val="-1"/>
          <w:sz w:val="28"/>
          <w:szCs w:val="28"/>
        </w:rPr>
        <w:t xml:space="preserve"> сельсовет </w:t>
      </w:r>
      <w:r w:rsidR="00EF3574">
        <w:rPr>
          <w:rFonts w:ascii="Times New Roman" w:hAnsi="Times New Roman" w:cs="Times New Roman"/>
          <w:spacing w:val="-1"/>
          <w:sz w:val="28"/>
          <w:szCs w:val="28"/>
        </w:rPr>
        <w:t>Тюменцевского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Алтайского края, осуществляющему полномочия на постоян</w:t>
      </w:r>
      <w:r w:rsidR="00613132">
        <w:rPr>
          <w:rFonts w:ascii="Times New Roman" w:hAnsi="Times New Roman" w:cs="Times New Roman"/>
          <w:spacing w:val="-1"/>
          <w:sz w:val="28"/>
          <w:szCs w:val="28"/>
        </w:rPr>
        <w:t>ной основе (далее – глава сельсовета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>), замены ежегодного оплачиваемого отпуска или его части денежной компенсацией и его продолжительности.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Главе </w:t>
      </w:r>
      <w:r w:rsidR="0061313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оплачивае</w:t>
      </w:r>
      <w:r w:rsidR="00A75BF6">
        <w:rPr>
          <w:rFonts w:ascii="Times New Roman" w:hAnsi="Times New Roman" w:cs="Times New Roman"/>
          <w:sz w:val="28"/>
          <w:szCs w:val="28"/>
        </w:rPr>
        <w:t>мый отпуск продолжительностью 40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E225B" w:rsidRDefault="005E225B" w:rsidP="005E225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дополнительный оплачиваемый отпуск за ненормированный рабочий день продолжительностью 5 календарных дней.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Решение главы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об убытии в ежегодный основной оплачиваемый отпуск и (или) дополнительный оплачиваемый отпуск за ненормированный рабочий день принимается им самостоятельно, о чем издается распоряжение Администрации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в срок не менее чем за 14 дней до даты начала отпуска, установленного графиком отпусков.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 Главе </w:t>
      </w:r>
      <w:r w:rsidR="00A75BF6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по письменному заявлению может быть предоставлен отпуск без сохранения денежного содержания в порядке, установленном трудовым законодательством.</w:t>
      </w:r>
    </w:p>
    <w:p w:rsidR="005E225B" w:rsidRDefault="005E225B" w:rsidP="005E22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7.Часть ежегодного оплачиваемого отпуска, превышающая 28 календарных дней, по письменному заявлению может быть заменена денежной компенсацией.</w:t>
      </w:r>
    </w:p>
    <w:p w:rsidR="005E225B" w:rsidRDefault="005E225B" w:rsidP="005E22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 Финансирование ежегодного оплачиваемого отпуска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 также денежная компенсация за часть ежегодного оплачиваемого отпуска осуществляется в пределах средств, предусмотренных в </w:t>
      </w:r>
      <w:r w:rsidR="00A75BF6">
        <w:rPr>
          <w:rFonts w:ascii="Times New Roman" w:hAnsi="Times New Roman" w:cs="Times New Roman"/>
          <w:sz w:val="28"/>
          <w:szCs w:val="28"/>
        </w:rPr>
        <w:t>бюджете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главы </w:t>
      </w:r>
      <w:r w:rsidR="00A75BF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CBD" w:rsidRDefault="005E225B" w:rsidP="00786D2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9.Иные вопросы, касающиеся предоставления ежегодного оплачиваемого отпуска главе </w:t>
      </w:r>
      <w:r w:rsidR="00A75BF6">
        <w:rPr>
          <w:rFonts w:ascii="Times New Roman" w:hAnsi="Times New Roman" w:cs="Times New Roman"/>
          <w:sz w:val="28"/>
          <w:szCs w:val="28"/>
        </w:rPr>
        <w:t>сельсовета,</w:t>
      </w:r>
      <w:r>
        <w:rPr>
          <w:rFonts w:ascii="Times New Roman" w:hAnsi="Times New Roman" w:cs="Times New Roman"/>
          <w:sz w:val="28"/>
          <w:szCs w:val="28"/>
        </w:rPr>
        <w:t xml:space="preserve"> замены части ежегодного оплачиваемого отпуска денежной компенсацией регулируются трудовым законодательством.</w:t>
      </w:r>
    </w:p>
    <w:sectPr w:rsidR="00296CBD" w:rsidSect="00CA0A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E225B"/>
    <w:rsid w:val="0002729D"/>
    <w:rsid w:val="0017641E"/>
    <w:rsid w:val="00296CBD"/>
    <w:rsid w:val="003332D7"/>
    <w:rsid w:val="003F5EFE"/>
    <w:rsid w:val="0043184E"/>
    <w:rsid w:val="0047758D"/>
    <w:rsid w:val="004A2081"/>
    <w:rsid w:val="004A50D7"/>
    <w:rsid w:val="005458A7"/>
    <w:rsid w:val="005D1C47"/>
    <w:rsid w:val="005E225B"/>
    <w:rsid w:val="00613132"/>
    <w:rsid w:val="00786D22"/>
    <w:rsid w:val="007D3FCF"/>
    <w:rsid w:val="009159D5"/>
    <w:rsid w:val="00943EDB"/>
    <w:rsid w:val="0097722F"/>
    <w:rsid w:val="009C6CCC"/>
    <w:rsid w:val="00A75BF6"/>
    <w:rsid w:val="00AF2E97"/>
    <w:rsid w:val="00BD1541"/>
    <w:rsid w:val="00CA0A45"/>
    <w:rsid w:val="00EF3574"/>
    <w:rsid w:val="00F0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25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225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E2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E225B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Грязновский_сс</cp:lastModifiedBy>
  <cp:revision>8</cp:revision>
  <cp:lastPrinted>2019-06-24T04:21:00Z</cp:lastPrinted>
  <dcterms:created xsi:type="dcterms:W3CDTF">2019-04-11T07:22:00Z</dcterms:created>
  <dcterms:modified xsi:type="dcterms:W3CDTF">2019-06-24T04:21:00Z</dcterms:modified>
</cp:coreProperties>
</file>